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80BA" w14:textId="77777777" w:rsidR="00A8463B" w:rsidRDefault="00A8463B" w:rsidP="00A8463B">
      <w:pPr>
        <w:rPr>
          <w:lang w:val="es-MX"/>
        </w:rPr>
      </w:pPr>
    </w:p>
    <w:p w14:paraId="770E173D" w14:textId="77777777"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GUÍA DE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APRENDIZAJE  ARTES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VISUALES</w:t>
      </w:r>
    </w:p>
    <w:p w14:paraId="61391554" w14:textId="5530B654" w:rsidR="009E5C4B" w:rsidRDefault="004C61FD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Semana 10</w:t>
      </w:r>
    </w:p>
    <w:tbl>
      <w:tblPr>
        <w:tblW w:w="571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4"/>
        <w:gridCol w:w="1565"/>
        <w:gridCol w:w="2550"/>
      </w:tblGrid>
      <w:tr w:rsidR="00A8463B" w14:paraId="34C6142C" w14:textId="77777777" w:rsidTr="009E5C4B">
        <w:trPr>
          <w:trHeight w:val="24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753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4602" w14:textId="77777777" w:rsidR="00A8463B" w:rsidRDefault="00A8463B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A7FCF" w14:textId="77777777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A8463B" w14:paraId="5B19964F" w14:textId="77777777" w:rsidTr="009E5C4B">
        <w:trPr>
          <w:trHeight w:val="255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C02" w14:textId="77777777"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3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243" w14:textId="77777777" w:rsidR="00A8463B" w:rsidRDefault="00A8463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4E6DD" w14:textId="3628EACB" w:rsidR="00A8463B" w:rsidRDefault="00A8463B" w:rsidP="009E5C4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0A7A33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4C61FD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08 a 012</w:t>
            </w:r>
            <w:r w:rsidR="009E5C4B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de junio</w:t>
            </w:r>
          </w:p>
        </w:tc>
      </w:tr>
      <w:tr w:rsidR="00A8463B" w14:paraId="40CE5E2F" w14:textId="77777777" w:rsidTr="009E5C4B">
        <w:trPr>
          <w:trHeight w:val="5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F5C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D461" w14:textId="5376751F"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8619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4679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A8463B" w14:paraId="50E3345D" w14:textId="77777777" w:rsidTr="009E5C4B">
        <w:trPr>
          <w:trHeight w:val="414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CD4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  <w:r w:rsidR="00511DEA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CFE" w14:textId="77777777" w:rsidR="00A8463B" w:rsidRPr="00CD10A8" w:rsidRDefault="00CD10A8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D10A8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1D28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5C0D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A8463B" w14:paraId="48C26F8E" w14:textId="77777777" w:rsidTr="009E5C4B">
        <w:trPr>
          <w:trHeight w:val="13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C53A" w14:textId="77777777"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C0E" w14:textId="77777777" w:rsidR="00A8463B" w:rsidRDefault="00A84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4B10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F98" w14:textId="1E22ED57" w:rsidR="00A8463B" w:rsidRDefault="004320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Observar- clasificar – responder</w:t>
            </w:r>
            <w:r w:rsidR="00654DF2">
              <w:rPr>
                <w:rFonts w:ascii="Arial" w:hAnsi="Arial" w:cs="Arial"/>
                <w:sz w:val="24"/>
                <w:szCs w:val="24"/>
                <w:lang w:eastAsia="es-C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opinar</w:t>
            </w:r>
          </w:p>
        </w:tc>
      </w:tr>
      <w:tr w:rsidR="00A8463B" w14:paraId="4E706C35" w14:textId="77777777" w:rsidTr="0039129A">
        <w:trPr>
          <w:trHeight w:val="5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5CE" w14:textId="77777777"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44B" w14:textId="1FAABD4C" w:rsidR="00DE75BF" w:rsidRDefault="004E3019" w:rsidP="009E5C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Conocer y aplicar </w:t>
            </w:r>
            <w:r w:rsidR="009E5C4B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la </w:t>
            </w:r>
            <w:r w:rsidR="00895D74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línea</w:t>
            </w:r>
          </w:p>
        </w:tc>
      </w:tr>
    </w:tbl>
    <w:p w14:paraId="4611AC55" w14:textId="77777777" w:rsidR="00A36DA2" w:rsidRDefault="00A36DA2" w:rsidP="00A36DA2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F1379E9" w14:textId="344C7440" w:rsidR="00A36DA2" w:rsidRPr="00A36DA2" w:rsidRDefault="00A36DA2" w:rsidP="00A36DA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41"/>
          <w:u w:val="single"/>
          <w:lang w:val="es-CL" w:eastAsia="es-CL"/>
        </w:rPr>
      </w:pPr>
      <w:r w:rsidRPr="00A36DA2">
        <w:rPr>
          <w:rFonts w:ascii="Arial" w:eastAsia="Times New Roman" w:hAnsi="Arial" w:cs="Arial"/>
          <w:b/>
          <w:bCs/>
          <w:color w:val="000000"/>
          <w:sz w:val="24"/>
          <w:szCs w:val="41"/>
          <w:u w:val="single"/>
          <w:lang w:val="es-CL" w:eastAsia="es-CL"/>
        </w:rPr>
        <w:t>Los 8 elementos principales del lenguaje visual</w:t>
      </w:r>
    </w:p>
    <w:p w14:paraId="38B3D3F2" w14:textId="61861174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1- El punto.</w:t>
      </w:r>
    </w:p>
    <w:p w14:paraId="65D6C4E7" w14:textId="29DC262D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2- La línea. </w:t>
      </w:r>
    </w:p>
    <w:p w14:paraId="7B4CB186" w14:textId="7DB15E8A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3- Valor. </w:t>
      </w:r>
    </w:p>
    <w:p w14:paraId="48435931" w14:textId="0BA1C5DC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4- Color. </w:t>
      </w:r>
    </w:p>
    <w:p w14:paraId="5AC17BD9" w14:textId="6B6941ED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5- Textura.</w:t>
      </w:r>
    </w:p>
    <w:p w14:paraId="4BB925DF" w14:textId="0A7E6207" w:rsidR="00A36DA2" w:rsidRP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 xml:space="preserve">6- Figura. </w:t>
      </w:r>
    </w:p>
    <w:p w14:paraId="18EEC763" w14:textId="77777777" w:rsidR="00A36DA2" w:rsidRDefault="00A36DA2" w:rsidP="00A36DA2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  <w:r w:rsidRPr="00A36DA2"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  <w:t>8- Espacio.</w:t>
      </w:r>
    </w:p>
    <w:p w14:paraId="5FDA6A92" w14:textId="77777777" w:rsidR="00A36DA2" w:rsidRPr="00A36DA2" w:rsidRDefault="00A36DA2" w:rsidP="00A36DA2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val="es-CL" w:eastAsia="es-CL"/>
        </w:rPr>
      </w:pPr>
    </w:p>
    <w:p w14:paraId="34476116" w14:textId="00213B98" w:rsidR="004C61FD" w:rsidRDefault="00691446" w:rsidP="004C61FD">
      <w:pPr>
        <w:pStyle w:val="Sinespaciado"/>
        <w:rPr>
          <w:rFonts w:ascii="Arial" w:hAnsi="Arial" w:cs="Arial"/>
          <w:sz w:val="24"/>
          <w:szCs w:val="24"/>
          <w:lang w:val="es-CL" w:eastAsia="es-CL"/>
        </w:rPr>
      </w:pPr>
      <w:r>
        <w:rPr>
          <w:rFonts w:ascii="Arial" w:hAnsi="Arial" w:cs="Arial"/>
          <w:sz w:val="24"/>
          <w:szCs w:val="24"/>
          <w:lang w:val="es-CL" w:eastAsia="es-CL"/>
        </w:rPr>
        <w:t xml:space="preserve">Como ya empezamos a revisar en la guía anterior, seguiremos con el </w:t>
      </w:r>
      <w:r w:rsidR="00895D74">
        <w:rPr>
          <w:rFonts w:ascii="Arial" w:hAnsi="Arial" w:cs="Arial"/>
          <w:sz w:val="24"/>
          <w:szCs w:val="24"/>
          <w:lang w:val="es-CL" w:eastAsia="es-CL"/>
        </w:rPr>
        <w:t>tercer elemento</w:t>
      </w:r>
      <w:r>
        <w:rPr>
          <w:rFonts w:ascii="Arial" w:hAnsi="Arial" w:cs="Arial"/>
          <w:sz w:val="24"/>
          <w:szCs w:val="24"/>
          <w:lang w:val="es-CL" w:eastAsia="es-CL"/>
        </w:rPr>
        <w:t xml:space="preserve"> del lenguaje visual:</w:t>
      </w:r>
    </w:p>
    <w:p w14:paraId="2EFEF707" w14:textId="31645CD7" w:rsidR="004C61FD" w:rsidRDefault="004C61FD" w:rsidP="004C61FD">
      <w:pPr>
        <w:pStyle w:val="Sinespaciado"/>
        <w:jc w:val="center"/>
        <w:rPr>
          <w:rStyle w:val="Textoennegrita"/>
          <w:rFonts w:ascii="Arial" w:hAnsi="Arial" w:cs="Arial"/>
          <w:bCs w:val="0"/>
          <w:color w:val="000000"/>
          <w:sz w:val="24"/>
          <w:szCs w:val="33"/>
          <w:u w:val="single"/>
        </w:rPr>
      </w:pPr>
      <w:r w:rsidRPr="004C61FD">
        <w:rPr>
          <w:rStyle w:val="Textoennegrita"/>
          <w:rFonts w:ascii="Arial" w:hAnsi="Arial" w:cs="Arial"/>
          <w:bCs w:val="0"/>
          <w:color w:val="000000"/>
          <w:sz w:val="24"/>
          <w:szCs w:val="33"/>
          <w:u w:val="single"/>
        </w:rPr>
        <w:t>Valor</w:t>
      </w:r>
    </w:p>
    <w:p w14:paraId="724A6165" w14:textId="77777777" w:rsidR="004C61FD" w:rsidRPr="004C61FD" w:rsidRDefault="004C61FD" w:rsidP="004C61FD">
      <w:pPr>
        <w:pStyle w:val="Sinespaciado"/>
        <w:jc w:val="center"/>
        <w:rPr>
          <w:rFonts w:ascii="Arial" w:hAnsi="Arial" w:cs="Arial"/>
          <w:color w:val="111111"/>
          <w:sz w:val="24"/>
          <w:szCs w:val="33"/>
          <w:u w:val="single"/>
        </w:rPr>
      </w:pPr>
    </w:p>
    <w:p w14:paraId="065796E5" w14:textId="77777777" w:rsidR="004C61FD" w:rsidRPr="004C61FD" w:rsidRDefault="004C61FD" w:rsidP="004C61FD">
      <w:pPr>
        <w:jc w:val="both"/>
        <w:rPr>
          <w:rFonts w:ascii="Arial" w:hAnsi="Arial" w:cs="Arial"/>
          <w:color w:val="222222"/>
          <w:sz w:val="24"/>
        </w:rPr>
      </w:pPr>
      <w:r w:rsidRPr="004C61FD">
        <w:rPr>
          <w:rFonts w:ascii="Arial" w:hAnsi="Arial" w:cs="Arial"/>
          <w:sz w:val="24"/>
        </w:rPr>
        <w:t>Los valores son los matices y sombras, que van desde la luminosidad a la oscuridad. Las variaciones de estos valores dan una sensación de espacio y profundidad en un objeto.</w:t>
      </w:r>
    </w:p>
    <w:p w14:paraId="1494D3D0" w14:textId="3A95E67A" w:rsidR="004C61FD" w:rsidRDefault="003D48C9" w:rsidP="004C61FD">
      <w:pPr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3D48C9">
        <w:rPr>
          <w:rFonts w:ascii="Arial" w:hAnsi="Arial" w:cs="Arial"/>
          <w:color w:val="222222"/>
          <w:sz w:val="24"/>
          <w:shd w:val="clear" w:color="auto" w:fill="FFFFFF"/>
        </w:rPr>
        <w:t>El </w:t>
      </w:r>
      <w:r w:rsidRPr="003D48C9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>matiz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es la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definición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que se le da a la diferencia de un color a otro: permite clasificarlos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en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términos de rojo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y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sus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matices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, verde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y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sus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matices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, azul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y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sus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matices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, etc. Se refiere a la ligera variación de tono que un color hace </w:t>
      </w:r>
      <w:r w:rsidRPr="003D48C9">
        <w:rPr>
          <w:rFonts w:ascii="Arial" w:hAnsi="Arial" w:cs="Arial"/>
          <w:bCs/>
          <w:color w:val="222222"/>
          <w:sz w:val="24"/>
          <w:shd w:val="clear" w:color="auto" w:fill="FFFFFF"/>
        </w:rPr>
        <w:t>en</w:t>
      </w:r>
      <w:r w:rsidRPr="003D48C9">
        <w:rPr>
          <w:rFonts w:ascii="Arial" w:hAnsi="Arial" w:cs="Arial"/>
          <w:color w:val="222222"/>
          <w:sz w:val="24"/>
          <w:shd w:val="clear" w:color="auto" w:fill="FFFFFF"/>
        </w:rPr>
        <w:t> la lista cromática.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Ejemplo: azul, azul marino, azul rey, etc.</w:t>
      </w:r>
    </w:p>
    <w:p w14:paraId="4138ED3A" w14:textId="7B8DBF9B" w:rsidR="003D48C9" w:rsidRPr="003D48C9" w:rsidRDefault="003D48C9" w:rsidP="004C61FD">
      <w:pPr>
        <w:jc w:val="both"/>
        <w:rPr>
          <w:rFonts w:ascii="Arial" w:hAnsi="Arial" w:cs="Arial"/>
          <w:sz w:val="32"/>
          <w:shd w:val="clear" w:color="auto" w:fill="FFFFFF"/>
        </w:rPr>
      </w:pPr>
      <w:r>
        <w:rPr>
          <w:noProof/>
          <w:lang w:val="es-CL" w:eastAsia="es-CL"/>
        </w:rPr>
        <w:drawing>
          <wp:inline distT="0" distB="0" distL="0" distR="0" wp14:anchorId="0552B69B" wp14:editId="49389C6D">
            <wp:extent cx="5607540" cy="990600"/>
            <wp:effectExtent l="0" t="0" r="0" b="0"/>
            <wp:docPr id="13" name="Imagen 13" descr="Pend lamina 4 cualidades del color y gamas cro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d lamina 4 cualidades del color y gamas cro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7" b="29864"/>
                    <a:stretch/>
                  </pic:blipFill>
                  <pic:spPr bwMode="auto">
                    <a:xfrm>
                      <a:off x="0" y="0"/>
                      <a:ext cx="5612130" cy="9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C1A33" w14:textId="768B8AE4" w:rsidR="003D48C9" w:rsidRPr="003D48C9" w:rsidRDefault="003D48C9" w:rsidP="004C61FD">
      <w:pPr>
        <w:jc w:val="both"/>
        <w:rPr>
          <w:rFonts w:ascii="Arial" w:hAnsi="Arial" w:cs="Arial"/>
          <w:sz w:val="36"/>
        </w:rPr>
      </w:pPr>
      <w:r w:rsidRPr="003D48C9">
        <w:rPr>
          <w:rFonts w:ascii="Arial" w:hAnsi="Arial" w:cs="Arial"/>
          <w:sz w:val="24"/>
          <w:szCs w:val="21"/>
          <w:shd w:val="clear" w:color="auto" w:fill="FFFFFF"/>
        </w:rPr>
        <w:t>La </w:t>
      </w:r>
      <w:r w:rsidRPr="003D48C9">
        <w:rPr>
          <w:rStyle w:val="nfasis"/>
          <w:rFonts w:ascii="Arial" w:hAnsi="Arial" w:cs="Arial"/>
          <w:b/>
          <w:bCs/>
          <w:i w:val="0"/>
          <w:iCs w:val="0"/>
          <w:sz w:val="24"/>
          <w:szCs w:val="21"/>
          <w:shd w:val="clear" w:color="auto" w:fill="FFFFFF"/>
        </w:rPr>
        <w:t>sombra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s</w:t>
      </w:r>
      <w:r w:rsidRPr="003D48C9">
        <w:rPr>
          <w:rFonts w:ascii="Arial" w:hAnsi="Arial" w:cs="Arial"/>
          <w:sz w:val="24"/>
          <w:szCs w:val="21"/>
          <w:shd w:val="clear" w:color="auto" w:fill="FFFFFF"/>
        </w:rPr>
        <w:t>e utiliza </w:t>
      </w:r>
      <w:r w:rsidRPr="003D48C9">
        <w:rPr>
          <w:rStyle w:val="nf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para</w:t>
      </w:r>
      <w:r w:rsidRPr="003D48C9">
        <w:rPr>
          <w:rFonts w:ascii="Arial" w:hAnsi="Arial" w:cs="Arial"/>
          <w:sz w:val="24"/>
          <w:szCs w:val="21"/>
          <w:shd w:val="clear" w:color="auto" w:fill="FFFFFF"/>
        </w:rPr>
        <w:t> dar la sensación de volumen </w:t>
      </w:r>
      <w:r w:rsidRPr="003D48C9">
        <w:rPr>
          <w:rStyle w:val="nfasis"/>
          <w:rFonts w:ascii="Arial" w:hAnsi="Arial" w:cs="Arial"/>
          <w:bCs/>
          <w:i w:val="0"/>
          <w:iCs w:val="0"/>
          <w:sz w:val="24"/>
          <w:szCs w:val="21"/>
          <w:shd w:val="clear" w:color="auto" w:fill="FFFFFF"/>
        </w:rPr>
        <w:t>en dibujo y pintura</w:t>
      </w:r>
      <w:r w:rsidRPr="003D48C9">
        <w:rPr>
          <w:rFonts w:ascii="Arial" w:hAnsi="Arial" w:cs="Arial"/>
          <w:sz w:val="24"/>
          <w:szCs w:val="21"/>
          <w:shd w:val="clear" w:color="auto" w:fill="FFFFFF"/>
        </w:rPr>
        <w:t>.</w:t>
      </w:r>
    </w:p>
    <w:p w14:paraId="2C8E872A" w14:textId="5F6F05A8" w:rsidR="004C61FD" w:rsidRDefault="003D48C9" w:rsidP="004C61FD">
      <w:pPr>
        <w:jc w:val="both"/>
        <w:rPr>
          <w:rFonts w:ascii="Arial" w:hAnsi="Arial" w:cs="Arial"/>
          <w:color w:val="222222"/>
          <w:sz w:val="24"/>
        </w:rPr>
      </w:pPr>
      <w:r>
        <w:rPr>
          <w:noProof/>
          <w:lang w:val="es-CL" w:eastAsia="es-CL"/>
        </w:rPr>
        <w:drawing>
          <wp:inline distT="0" distB="0" distL="0" distR="0" wp14:anchorId="10490AF0" wp14:editId="16052BD3">
            <wp:extent cx="3590925" cy="1752600"/>
            <wp:effectExtent l="0" t="0" r="0" b="0"/>
            <wp:docPr id="3" name="Imagen 3" descr="Como_dibujar_(epub)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_dibujar_(epub)-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5D718" w14:textId="77777777" w:rsidR="003D48C9" w:rsidRPr="004C61FD" w:rsidRDefault="003D48C9" w:rsidP="004C61FD">
      <w:pPr>
        <w:jc w:val="both"/>
        <w:rPr>
          <w:rFonts w:ascii="Arial" w:hAnsi="Arial" w:cs="Arial"/>
          <w:color w:val="222222"/>
          <w:sz w:val="24"/>
        </w:rPr>
      </w:pPr>
    </w:p>
    <w:p w14:paraId="69A83EFB" w14:textId="77777777" w:rsid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w:t>II.- Responde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:</w:t>
      </w:r>
    </w:p>
    <w:p w14:paraId="67B99056" w14:textId="24EAE963" w:rsidR="004E3019" w:rsidRDefault="008F7F90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42C1B925" wp14:editId="0839F174">
            <wp:extent cx="3600450" cy="2545630"/>
            <wp:effectExtent l="0" t="0" r="0" b="7620"/>
            <wp:docPr id="20" name="Imagen 20" descr="Matices Practica Pintura | •Anime•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tices Practica Pintura | •Anime• Ami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673" cy="254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FD7D" w14:textId="77777777" w:rsidR="00FE5180" w:rsidRDefault="00FE5180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14:paraId="76851A04" w14:textId="77777777" w:rsid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1.- ¿Habías visto este tipo de pintura? ¿Dónde?</w:t>
      </w:r>
    </w:p>
    <w:p w14:paraId="599D826C" w14:textId="77777777" w:rsidR="004E3019" w:rsidRDefault="00984963" w:rsidP="001D446D">
      <w:pPr>
        <w:ind w:left="284"/>
        <w:rPr>
          <w:rFonts w:ascii="Arial" w:hAnsi="Arial" w:cs="Arial"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noProof/>
          <w:sz w:val="24"/>
          <w:szCs w:val="24"/>
          <w:lang w:val="es-CL" w:eastAsia="es-CL"/>
        </w:rPr>
        <w:t>________________________________________________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>________________</w:t>
      </w:r>
    </w:p>
    <w:p w14:paraId="31F0ABD5" w14:textId="38E36FB4" w:rsidR="008F7F90" w:rsidRDefault="008F7F90" w:rsidP="001D446D">
      <w:pPr>
        <w:ind w:left="284"/>
        <w:rPr>
          <w:rFonts w:ascii="Arial" w:hAnsi="Arial" w:cs="Arial"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099918F4" wp14:editId="2C28C7D6">
            <wp:extent cx="2676525" cy="2117801"/>
            <wp:effectExtent l="0" t="0" r="0" b="0"/>
            <wp:docPr id="22" name="Imagen 22" descr="Картинки по запросу dibujos de frutas a lapiz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ртинки по запросу dibujos de frutas a lapiz (con imágen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872" cy="212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B859" w14:textId="67D654BA" w:rsidR="00984963" w:rsidRPr="00984963" w:rsidRDefault="00984963" w:rsidP="001D446D">
      <w:pPr>
        <w:ind w:left="284"/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2) ¿Qué opinas </w:t>
      </w:r>
      <w:r w:rsidR="0039129A">
        <w:rPr>
          <w:rFonts w:ascii="Arial" w:hAnsi="Arial" w:cs="Arial"/>
          <w:b/>
          <w:noProof/>
          <w:sz w:val="24"/>
          <w:szCs w:val="24"/>
          <w:lang w:val="es-CL" w:eastAsia="es-CL"/>
        </w:rPr>
        <w:t>de estas pinturas</w:t>
      </w: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?</w:t>
      </w:r>
      <w:r w:rsidR="00505FA2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Justifica tu respuesta</w:t>
      </w:r>
    </w:p>
    <w:p w14:paraId="5CC4FB22" w14:textId="2CD3CBEA" w:rsidR="00984963" w:rsidRPr="00984963" w:rsidRDefault="00984963" w:rsidP="001D446D">
      <w:pPr>
        <w:ind w:left="284"/>
        <w:rPr>
          <w:rFonts w:ascii="Arial" w:hAnsi="Arial" w:cs="Arial"/>
          <w:sz w:val="24"/>
          <w:szCs w:val="24"/>
        </w:rPr>
      </w:pPr>
      <w:r w:rsidRPr="0098496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BE3282A" w14:textId="6CAB78FE" w:rsidR="00984963" w:rsidRPr="00DE75BF" w:rsidRDefault="00DE75BF" w:rsidP="001D446D">
      <w:pPr>
        <w:ind w:left="284"/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b/>
          <w:sz w:val="24"/>
          <w:szCs w:val="24"/>
        </w:rPr>
        <w:t xml:space="preserve">3) </w:t>
      </w:r>
      <w:r w:rsidR="008F7F90">
        <w:rPr>
          <w:rFonts w:ascii="Arial" w:hAnsi="Arial" w:cs="Arial"/>
          <w:b/>
          <w:sz w:val="24"/>
          <w:szCs w:val="24"/>
        </w:rPr>
        <w:t xml:space="preserve">¿Cuál </w:t>
      </w:r>
      <w:r w:rsidR="0039129A">
        <w:rPr>
          <w:rFonts w:ascii="Arial" w:hAnsi="Arial" w:cs="Arial"/>
          <w:b/>
          <w:sz w:val="24"/>
          <w:szCs w:val="24"/>
        </w:rPr>
        <w:t>llama más tu atención de estas pinturas?</w:t>
      </w:r>
    </w:p>
    <w:p w14:paraId="04B00BEE" w14:textId="6832AC1A" w:rsidR="004E3019" w:rsidRPr="00DE75BF" w:rsidRDefault="00DE75BF" w:rsidP="001D446D">
      <w:pPr>
        <w:ind w:left="284"/>
        <w:rPr>
          <w:rFonts w:ascii="Arial" w:hAnsi="Arial" w:cs="Arial"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0F7E478" w14:textId="015C780E" w:rsidR="00DE75BF" w:rsidRPr="004E3019" w:rsidRDefault="008F7F90" w:rsidP="004E3019">
      <w:pPr>
        <w:ind w:firstLine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4E3019" w:rsidRPr="004E3019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¿Cuál de estas pinturas te gusta más</w:t>
      </w:r>
      <w:r w:rsidR="004E3019">
        <w:rPr>
          <w:rFonts w:ascii="Arial" w:hAnsi="Arial" w:cs="Arial"/>
          <w:b/>
          <w:sz w:val="24"/>
        </w:rPr>
        <w:t>?</w:t>
      </w:r>
    </w:p>
    <w:p w14:paraId="0E63B0CD" w14:textId="77777777" w:rsidR="004E3019" w:rsidRDefault="004E3019" w:rsidP="00A03307">
      <w:r>
        <w:t xml:space="preserve">   _______________________________________________________________________________</w:t>
      </w:r>
    </w:p>
    <w:p w14:paraId="67D92C6D" w14:textId="4CA7339F" w:rsidR="001D446D" w:rsidRDefault="004E3019" w:rsidP="00A03307">
      <w:r>
        <w:t xml:space="preserve">   _______________________________________________________________________________</w:t>
      </w:r>
    </w:p>
    <w:p w14:paraId="7F7CF927" w14:textId="786F5695" w:rsidR="001D446D" w:rsidRDefault="001D446D" w:rsidP="00A03307"/>
    <w:p w14:paraId="6259976D" w14:textId="22130FD5" w:rsidR="001D446D" w:rsidRDefault="001D446D" w:rsidP="00A03307"/>
    <w:p w14:paraId="5053330C" w14:textId="22DA36F1" w:rsidR="001D446D" w:rsidRDefault="001D446D" w:rsidP="00A03307"/>
    <w:p w14:paraId="287A7E63" w14:textId="7E4F76B3" w:rsidR="001D446D" w:rsidRDefault="001D446D" w:rsidP="00A03307"/>
    <w:p w14:paraId="4989AFF5" w14:textId="77777777" w:rsidR="001D446D" w:rsidRDefault="001D446D" w:rsidP="00A03307"/>
    <w:p w14:paraId="2034F443" w14:textId="77777777" w:rsidR="008F7F90" w:rsidRDefault="008F7F90" w:rsidP="00A03307"/>
    <w:p w14:paraId="2A8B5FB8" w14:textId="77777777" w:rsidR="008F7F90" w:rsidRDefault="008F7F90" w:rsidP="00A03307"/>
    <w:p w14:paraId="3FE3E438" w14:textId="77777777" w:rsidR="008F7F90" w:rsidRDefault="008F7F90" w:rsidP="00A03307"/>
    <w:p w14:paraId="24B71209" w14:textId="77777777" w:rsidR="008F7F90" w:rsidRDefault="008F7F90" w:rsidP="00A03307"/>
    <w:p w14:paraId="1E3BA702" w14:textId="77777777" w:rsidR="008F7F90" w:rsidRDefault="008F7F90" w:rsidP="00A03307"/>
    <w:p w14:paraId="7182B2FE" w14:textId="77777777" w:rsidR="008F7F90" w:rsidRDefault="008F7F90" w:rsidP="00A03307"/>
    <w:p w14:paraId="1749315F" w14:textId="77777777" w:rsidR="004F428C" w:rsidRDefault="004F428C" w:rsidP="004F428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TAREA ARTES VISUALES</w:t>
      </w:r>
    </w:p>
    <w:p w14:paraId="34D29E35" w14:textId="77777777" w:rsidR="004F428C" w:rsidRDefault="004F428C" w:rsidP="004F4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771A5900" w14:textId="0F0C38F7" w:rsidR="004F428C" w:rsidRPr="00BC1F79" w:rsidRDefault="004F428C" w:rsidP="004F42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Instrucciones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8D5453E" w14:textId="6910D377" w:rsidR="004F428C" w:rsidRDefault="004F428C" w:rsidP="004F42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Pintar con lápices scripts o de madera el paisaje que se les presenta </w:t>
      </w:r>
      <w:r w:rsidR="008F7F90">
        <w:rPr>
          <w:rFonts w:ascii="Arial" w:hAnsi="Arial" w:cs="Arial"/>
          <w:sz w:val="24"/>
          <w:szCs w:val="24"/>
        </w:rPr>
        <w:t xml:space="preserve">con un color el que tu elijas, ejemplo el árbol </w:t>
      </w:r>
      <w:r w:rsidR="00895D74">
        <w:rPr>
          <w:rFonts w:ascii="Arial" w:hAnsi="Arial" w:cs="Arial"/>
          <w:sz w:val="24"/>
          <w:szCs w:val="24"/>
        </w:rPr>
        <w:t>verde,</w:t>
      </w:r>
      <w:r w:rsidR="008F7F90">
        <w:rPr>
          <w:rFonts w:ascii="Arial" w:hAnsi="Arial" w:cs="Arial"/>
          <w:sz w:val="24"/>
          <w:szCs w:val="24"/>
        </w:rPr>
        <w:t xml:space="preserve"> pero hacia el centro del árbol un color más claro y al borde más oscuro. También elige un objeto del dibujo y píntalo con sombras como tú desees.</w:t>
      </w:r>
    </w:p>
    <w:p w14:paraId="4A190689" w14:textId="3F05BE2C" w:rsidR="009E5C4B" w:rsidRDefault="008F7F90" w:rsidP="004F428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8BA4BC8" wp14:editId="5A5D6218">
            <wp:simplePos x="0" y="0"/>
            <wp:positionH relativeFrom="column">
              <wp:posOffset>-594360</wp:posOffset>
            </wp:positionH>
            <wp:positionV relativeFrom="paragraph">
              <wp:posOffset>243205</wp:posOffset>
            </wp:positionV>
            <wp:extent cx="6867525" cy="5353050"/>
            <wp:effectExtent l="19050" t="19050" r="28575" b="19050"/>
            <wp:wrapThrough wrapText="bothSides">
              <wp:wrapPolygon edited="0">
                <wp:start x="-60" y="-77"/>
                <wp:lineTo x="-60" y="21600"/>
                <wp:lineTo x="21630" y="21600"/>
                <wp:lineTo x="21630" y="-77"/>
                <wp:lineTo x="-60" y="-77"/>
              </wp:wrapPolygon>
            </wp:wrapThrough>
            <wp:docPr id="19" name="Imagen 19" descr="Cuadros Modernos Pinturas y Dibujos : Serie de láminas de pais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os Modernos Pinturas y Dibujos : Serie de láminas de paisaj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12801" r="-972" b="12670"/>
                    <a:stretch/>
                  </pic:blipFill>
                  <pic:spPr bwMode="auto">
                    <a:xfrm>
                      <a:off x="0" y="0"/>
                      <a:ext cx="6867525" cy="535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75945" w14:textId="6DAC4A30" w:rsidR="004F428C" w:rsidRDefault="004F428C" w:rsidP="004F428C">
      <w:pPr>
        <w:jc w:val="both"/>
        <w:rPr>
          <w:rFonts w:ascii="Arial" w:hAnsi="Arial" w:cs="Arial"/>
          <w:sz w:val="24"/>
          <w:szCs w:val="24"/>
        </w:rPr>
      </w:pPr>
    </w:p>
    <w:p w14:paraId="16D2FBEC" w14:textId="4BE8DA26" w:rsidR="00057C9B" w:rsidRDefault="00057C9B" w:rsidP="00A03307"/>
    <w:sectPr w:rsidR="00057C9B" w:rsidSect="0039129A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8D315" w14:textId="77777777" w:rsidR="00EF5077" w:rsidRDefault="00EF5077" w:rsidP="001D446D">
      <w:pPr>
        <w:spacing w:after="0" w:line="240" w:lineRule="auto"/>
      </w:pPr>
      <w:r>
        <w:separator/>
      </w:r>
    </w:p>
  </w:endnote>
  <w:endnote w:type="continuationSeparator" w:id="0">
    <w:p w14:paraId="0871ECA8" w14:textId="77777777" w:rsidR="00EF5077" w:rsidRDefault="00EF5077" w:rsidP="001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5337794"/>
      <w:docPartObj>
        <w:docPartGallery w:val="Page Numbers (Bottom of Page)"/>
        <w:docPartUnique/>
      </w:docPartObj>
    </w:sdtPr>
    <w:sdtEndPr/>
    <w:sdtContent>
      <w:p w14:paraId="4BF6BFD1" w14:textId="5B64CF35" w:rsidR="009E5C4B" w:rsidRDefault="009E5C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FC">
          <w:rPr>
            <w:noProof/>
          </w:rPr>
          <w:t>1</w:t>
        </w:r>
        <w:r>
          <w:fldChar w:fldCharType="end"/>
        </w:r>
      </w:p>
    </w:sdtContent>
  </w:sdt>
  <w:p w14:paraId="7FE5C01F" w14:textId="662CAD3D" w:rsidR="009E5C4B" w:rsidRDefault="009E5C4B" w:rsidP="009E5C4B">
    <w:pPr>
      <w:pStyle w:val="Piedepgina"/>
      <w:jc w:val="center"/>
    </w:pPr>
    <w:r>
      <w:t>Artes visuales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4704" w14:textId="77777777" w:rsidR="00EF5077" w:rsidRDefault="00EF5077" w:rsidP="001D446D">
      <w:pPr>
        <w:spacing w:after="0" w:line="240" w:lineRule="auto"/>
      </w:pPr>
      <w:r>
        <w:separator/>
      </w:r>
    </w:p>
  </w:footnote>
  <w:footnote w:type="continuationSeparator" w:id="0">
    <w:p w14:paraId="60B822D4" w14:textId="77777777" w:rsidR="00EF5077" w:rsidRDefault="00EF5077" w:rsidP="001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0744" w14:textId="1B06E0B0" w:rsidR="001D446D" w:rsidRDefault="000A7A33" w:rsidP="001D446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 wp14:anchorId="3C976D4E" wp14:editId="0C63FD9E">
          <wp:simplePos x="0" y="0"/>
          <wp:positionH relativeFrom="column">
            <wp:posOffset>5105722</wp:posOffset>
          </wp:positionH>
          <wp:positionV relativeFrom="paragraph">
            <wp:posOffset>-172720</wp:posOffset>
          </wp:positionV>
          <wp:extent cx="552450" cy="609320"/>
          <wp:effectExtent l="0" t="0" r="0" b="0"/>
          <wp:wrapNone/>
          <wp:docPr id="1" name="Imagen 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2CE7C5B1" wp14:editId="69AF23F0">
          <wp:simplePos x="0" y="0"/>
          <wp:positionH relativeFrom="margin">
            <wp:posOffset>-590550</wp:posOffset>
          </wp:positionH>
          <wp:positionV relativeFrom="paragraph">
            <wp:posOffset>-172085</wp:posOffset>
          </wp:positionV>
          <wp:extent cx="1143000" cy="571500"/>
          <wp:effectExtent l="1905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6D"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4813CFD0" wp14:editId="13641E36">
          <wp:simplePos x="0" y="0"/>
          <wp:positionH relativeFrom="column">
            <wp:posOffset>7620000</wp:posOffset>
          </wp:positionH>
          <wp:positionV relativeFrom="paragraph">
            <wp:posOffset>-123825</wp:posOffset>
          </wp:positionV>
          <wp:extent cx="526415" cy="581025"/>
          <wp:effectExtent l="0" t="0" r="6985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446D">
      <w:rPr>
        <w:sz w:val="20"/>
        <w:szCs w:val="20"/>
      </w:rPr>
      <w:t xml:space="preserve">Colegio Patricio </w:t>
    </w:r>
    <w:proofErr w:type="spellStart"/>
    <w:r w:rsidR="001D446D">
      <w:rPr>
        <w:sz w:val="20"/>
        <w:szCs w:val="20"/>
      </w:rPr>
      <w:t>Mekis</w:t>
    </w:r>
    <w:proofErr w:type="spellEnd"/>
    <w:r w:rsidR="001D446D">
      <w:rPr>
        <w:sz w:val="20"/>
        <w:szCs w:val="20"/>
      </w:rPr>
      <w:t xml:space="preserve"> </w:t>
    </w:r>
  </w:p>
  <w:p w14:paraId="50028F2C" w14:textId="77777777" w:rsidR="001D446D" w:rsidRDefault="001D446D" w:rsidP="001D446D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</w:p>
  <w:p w14:paraId="7D27ABE9" w14:textId="606BCFAB" w:rsidR="001D446D" w:rsidRDefault="001D446D" w:rsidP="001D446D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530"/>
    <w:multiLevelType w:val="hybridMultilevel"/>
    <w:tmpl w:val="01B01974"/>
    <w:lvl w:ilvl="0" w:tplc="F722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F3F4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4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6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CB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6235DB"/>
    <w:multiLevelType w:val="hybridMultilevel"/>
    <w:tmpl w:val="B3706456"/>
    <w:lvl w:ilvl="0" w:tplc="C73C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2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6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41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8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C7538E"/>
    <w:multiLevelType w:val="hybridMultilevel"/>
    <w:tmpl w:val="4EB03FAA"/>
    <w:lvl w:ilvl="0" w:tplc="C5A8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EA9A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2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6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2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387795"/>
    <w:multiLevelType w:val="multilevel"/>
    <w:tmpl w:val="CCAC6878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63B"/>
    <w:rsid w:val="00005230"/>
    <w:rsid w:val="00057C9B"/>
    <w:rsid w:val="00067862"/>
    <w:rsid w:val="000A7A33"/>
    <w:rsid w:val="00126D67"/>
    <w:rsid w:val="001D446D"/>
    <w:rsid w:val="003032D4"/>
    <w:rsid w:val="0039129A"/>
    <w:rsid w:val="003D48C9"/>
    <w:rsid w:val="0043208F"/>
    <w:rsid w:val="004C61FD"/>
    <w:rsid w:val="004E3019"/>
    <w:rsid w:val="004F428C"/>
    <w:rsid w:val="00505FA2"/>
    <w:rsid w:val="00511DEA"/>
    <w:rsid w:val="005515FC"/>
    <w:rsid w:val="005F75DB"/>
    <w:rsid w:val="00654DF2"/>
    <w:rsid w:val="00691446"/>
    <w:rsid w:val="00720219"/>
    <w:rsid w:val="007C5F97"/>
    <w:rsid w:val="00895D74"/>
    <w:rsid w:val="008D03EA"/>
    <w:rsid w:val="008F7F90"/>
    <w:rsid w:val="009579C3"/>
    <w:rsid w:val="00984963"/>
    <w:rsid w:val="009E5C4B"/>
    <w:rsid w:val="00A03307"/>
    <w:rsid w:val="00A1494C"/>
    <w:rsid w:val="00A36DA2"/>
    <w:rsid w:val="00A8463B"/>
    <w:rsid w:val="00C31B0E"/>
    <w:rsid w:val="00C76003"/>
    <w:rsid w:val="00CD10A8"/>
    <w:rsid w:val="00DE75BF"/>
    <w:rsid w:val="00EF5077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CFCF"/>
  <w15:docId w15:val="{39D01F02-89E9-4607-B925-FFA09D3A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3B"/>
    <w:pPr>
      <w:spacing w:after="160" w:line="252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A36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36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6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A84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07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11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46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D"/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36DA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A36DA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A36DA2"/>
    <w:rPr>
      <w:b/>
      <w:bCs/>
    </w:rPr>
  </w:style>
  <w:style w:type="paragraph" w:styleId="Sinespaciado">
    <w:name w:val="No Spacing"/>
    <w:uiPriority w:val="1"/>
    <w:qFormat/>
    <w:rsid w:val="00A36DA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">
    <w:name w:val="Emphasis"/>
    <w:basedOn w:val="Fuentedeprrafopredeter"/>
    <w:uiPriority w:val="20"/>
    <w:qFormat/>
    <w:rsid w:val="003D4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6</cp:revision>
  <cp:lastPrinted>2020-05-08T01:05:00Z</cp:lastPrinted>
  <dcterms:created xsi:type="dcterms:W3CDTF">2020-06-04T16:44:00Z</dcterms:created>
  <dcterms:modified xsi:type="dcterms:W3CDTF">2020-06-07T23:22:00Z</dcterms:modified>
</cp:coreProperties>
</file>