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2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Mekis </w:t>
      </w:r>
    </w:p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TAREA  Cs NATURALES</w:t>
      </w:r>
    </w:p>
    <w:p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762"/>
        <w:gridCol w:w="1701"/>
        <w:gridCol w:w="3223"/>
      </w:tblGrid>
      <w:tr w:rsidR="001E25C0" w:rsidTr="00BC78A4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C0" w:rsidRDefault="001E25C0" w:rsidP="00BC78A4">
            <w:pPr>
              <w:spacing w:after="0"/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Semana: 7</w:t>
            </w:r>
          </w:p>
        </w:tc>
      </w:tr>
      <w:tr w:rsidR="001E25C0" w:rsidTr="00BC78A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40" w:lineRule="auto"/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11 al 15  de </w:t>
            </w:r>
            <w:r w:rsidRPr="000A5192">
              <w:rPr>
                <w:rFonts w:ascii="Arial" w:eastAsia="Calibri" w:hAnsi="Arial" w:cs="Arial"/>
                <w:sz w:val="24"/>
                <w:szCs w:val="24"/>
                <w:lang w:eastAsia="es-CL"/>
              </w:rPr>
              <w:t>mayo</w:t>
            </w:r>
          </w:p>
        </w:tc>
      </w:tr>
      <w:tr w:rsidR="001E25C0" w:rsidTr="00BC78A4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</w:t>
            </w:r>
          </w:p>
        </w:tc>
      </w:tr>
      <w:tr w:rsidR="001E25C0" w:rsidTr="00BC78A4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OA7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estructuras del sistema nervioso y describir algunas de sus funciones, como conducción de información ( médula espinal y nervios) y elaboración y control (cerebro)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1E25C0" w:rsidTr="00BC78A4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470602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– reconocer- completar- observar- enumerar.</w:t>
            </w:r>
          </w:p>
        </w:tc>
      </w:tr>
      <w:tr w:rsidR="001E25C0" w:rsidTr="00BC78A4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C0" w:rsidRDefault="00470602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Identificar el estímulo que perciben los niños de las imágenes.                    Reconocer  y completar esquema estímulo – sistema nervioso – respuesta.</w:t>
            </w:r>
          </w:p>
          <w:p w:rsidR="00470602" w:rsidRDefault="00470602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Enumerar recuadros observando las imágenes</w:t>
            </w:r>
          </w:p>
        </w:tc>
      </w:tr>
    </w:tbl>
    <w:p w:rsidR="001E25C0" w:rsidRDefault="001E25C0" w:rsidP="001E25C0">
      <w:r>
        <w:t xml:space="preserve">  </w:t>
      </w:r>
    </w:p>
    <w:p w:rsidR="00744AFC" w:rsidRDefault="001E25C0">
      <w:pPr>
        <w:rPr>
          <w:rFonts w:ascii="Arial" w:hAnsi="Arial" w:cs="Arial"/>
          <w:b/>
          <w:sz w:val="24"/>
          <w:szCs w:val="24"/>
          <w:u w:val="single"/>
        </w:rPr>
      </w:pPr>
      <w:r w:rsidRPr="001E25C0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:rsidR="001E25C0" w:rsidRDefault="001E2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Trabaja la</w:t>
      </w:r>
      <w:r w:rsidR="0047060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actividad</w:t>
      </w:r>
      <w:r w:rsidR="00470602">
        <w:rPr>
          <w:rFonts w:ascii="Arial" w:hAnsi="Arial" w:cs="Arial"/>
          <w:b/>
          <w:sz w:val="24"/>
          <w:szCs w:val="24"/>
          <w:u w:val="single"/>
        </w:rPr>
        <w:t>es</w:t>
      </w:r>
      <w:r>
        <w:rPr>
          <w:rFonts w:ascii="Arial" w:hAnsi="Arial" w:cs="Arial"/>
          <w:sz w:val="24"/>
          <w:szCs w:val="24"/>
        </w:rPr>
        <w:t xml:space="preserve"> : </w:t>
      </w:r>
    </w:p>
    <w:p w:rsidR="001E25C0" w:rsidRDefault="001E2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-Observa las imágenes y escribe el estímulo que perciben los niños. Página 46</w:t>
      </w:r>
    </w:p>
    <w:p w:rsidR="001E25C0" w:rsidRDefault="001E2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-Completar el esquema del estímulo- sistema nervioso- respuesta. Página 46</w:t>
      </w:r>
    </w:p>
    <w:p w:rsidR="001E25C0" w:rsidRDefault="001E2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Observa las imágenes y luego enumera los recuadros desde que se capta el estímulo hasta </w:t>
      </w:r>
      <w:r w:rsidR="000664C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que se ejecuta la respuesta, respuesta involuntaria. Página 48.</w:t>
      </w:r>
    </w:p>
    <w:p w:rsidR="001E25C0" w:rsidRDefault="001E2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664C2">
        <w:rPr>
          <w:rFonts w:ascii="Arial" w:hAnsi="Arial" w:cs="Arial"/>
          <w:sz w:val="24"/>
          <w:szCs w:val="24"/>
        </w:rPr>
        <w:t>Observa la imagen de la página 49, respuestas voluntarias.</w:t>
      </w:r>
    </w:p>
    <w:p w:rsidR="000664C2" w:rsidRDefault="000664C2">
      <w:pPr>
        <w:rPr>
          <w:rFonts w:ascii="Arial" w:hAnsi="Arial" w:cs="Arial"/>
          <w:sz w:val="24"/>
          <w:szCs w:val="24"/>
        </w:rPr>
      </w:pPr>
    </w:p>
    <w:p w:rsidR="000664C2" w:rsidRDefault="000664C2">
      <w:pPr>
        <w:rPr>
          <w:rFonts w:ascii="Arial" w:hAnsi="Arial" w:cs="Arial"/>
          <w:sz w:val="24"/>
          <w:szCs w:val="24"/>
        </w:rPr>
      </w:pPr>
    </w:p>
    <w:p w:rsidR="000664C2" w:rsidRDefault="000664C2">
      <w:pPr>
        <w:rPr>
          <w:rFonts w:ascii="Arial" w:hAnsi="Arial" w:cs="Arial"/>
          <w:sz w:val="24"/>
          <w:szCs w:val="24"/>
        </w:rPr>
      </w:pPr>
    </w:p>
    <w:p w:rsidR="001E25C0" w:rsidRPr="001E25C0" w:rsidRDefault="001E25C0">
      <w:pPr>
        <w:rPr>
          <w:rFonts w:ascii="Arial" w:hAnsi="Arial" w:cs="Arial"/>
          <w:sz w:val="24"/>
          <w:szCs w:val="24"/>
        </w:rPr>
      </w:pPr>
    </w:p>
    <w:sectPr w:rsidR="001E25C0" w:rsidRPr="001E25C0" w:rsidSect="001E25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E25C0"/>
    <w:rsid w:val="000664C2"/>
    <w:rsid w:val="001E25C0"/>
    <w:rsid w:val="0024146F"/>
    <w:rsid w:val="00470602"/>
    <w:rsid w:val="00744AFC"/>
    <w:rsid w:val="00E701D5"/>
    <w:rsid w:val="00E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2020-05-07T03:50:00Z</dcterms:created>
  <dcterms:modified xsi:type="dcterms:W3CDTF">2020-05-07T03:50:00Z</dcterms:modified>
</cp:coreProperties>
</file>