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D518" w14:textId="77777777" w:rsidR="00C20BE6" w:rsidRPr="00445C4B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5C4B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440DD25C" w14:textId="77777777" w:rsidR="00C20BE6" w:rsidRPr="00445C4B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45C4B">
        <w:rPr>
          <w:rFonts w:ascii="Arial" w:hAnsi="Arial" w:cs="Arial"/>
          <w:sz w:val="24"/>
          <w:szCs w:val="24"/>
        </w:rPr>
        <w:t xml:space="preserve"> 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135"/>
        <w:gridCol w:w="1577"/>
        <w:gridCol w:w="3409"/>
      </w:tblGrid>
      <w:tr w:rsidR="00C20BE6" w:rsidRPr="00445C4B" w14:paraId="770F1989" w14:textId="77777777" w:rsidTr="005C3950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E8B0" w14:textId="77777777" w:rsidR="00C20BE6" w:rsidRPr="00445C4B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9CE7" w14:textId="77777777" w:rsidR="00C20BE6" w:rsidRPr="00445C4B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21226" w14:textId="77777777" w:rsidR="00C20BE6" w:rsidRPr="00445C4B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445C4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="00AC7327" w:rsidRPr="00445C4B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445C4B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445C4B" w14:paraId="19B2F060" w14:textId="77777777" w:rsidTr="005C3950">
        <w:trPr>
          <w:trHeight w:val="255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5E4" w14:textId="77777777" w:rsidR="00C20BE6" w:rsidRPr="00445C4B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DEE4" w14:textId="77777777" w:rsidR="00C20BE6" w:rsidRPr="00445C4B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69A1C" w14:textId="77777777" w:rsidR="00C20BE6" w:rsidRPr="00445C4B" w:rsidRDefault="00C20BE6" w:rsidP="0085103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85103D"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(10) 8/06 A 12/06</w:t>
            </w:r>
          </w:p>
        </w:tc>
      </w:tr>
      <w:tr w:rsidR="00C20BE6" w:rsidRPr="00445C4B" w14:paraId="555684C1" w14:textId="77777777" w:rsidTr="005C3950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24E" w14:textId="77777777" w:rsidR="00C20BE6" w:rsidRPr="00445C4B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9D0A5D"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EC21" w14:textId="77777777" w:rsidR="00C20BE6" w:rsidRPr="00445C4B" w:rsidRDefault="009D0A5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45C4B">
              <w:rPr>
                <w:rFonts w:ascii="Arial" w:hAnsi="Arial" w:cs="Arial"/>
                <w:i/>
                <w:sz w:val="24"/>
                <w:szCs w:val="24"/>
              </w:rPr>
              <w:t>La construcción de la república en Chile</w:t>
            </w:r>
          </w:p>
        </w:tc>
      </w:tr>
      <w:tr w:rsidR="00D4650D" w:rsidRPr="00445C4B" w14:paraId="5C55CE74" w14:textId="77777777" w:rsidTr="005C3950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D273" w14:textId="77777777" w:rsidR="00D4650D" w:rsidRPr="00445C4B" w:rsidRDefault="00D4650D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D07" w14:textId="77777777" w:rsidR="00D4650D" w:rsidRPr="00445C4B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5C4B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445C4B">
              <w:rPr>
                <w:rFonts w:ascii="Arial" w:hAnsi="Arial" w:cs="Arial"/>
                <w:sz w:val="24"/>
                <w:szCs w:val="24"/>
              </w:rPr>
              <w:t xml:space="preserve"> blanco Zúñiga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3C6" w14:textId="77777777" w:rsidR="00D4650D" w:rsidRPr="00445C4B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F8A" w14:textId="77777777" w:rsidR="00D4650D" w:rsidRPr="00445C4B" w:rsidRDefault="00D4650D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 xml:space="preserve">Historia, geografía y ciencias sociales     </w:t>
            </w:r>
          </w:p>
        </w:tc>
      </w:tr>
      <w:tr w:rsidR="00C20BE6" w:rsidRPr="00445C4B" w14:paraId="3EA8DF2F" w14:textId="77777777" w:rsidTr="005C3950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1281" w14:textId="77777777" w:rsidR="00C20BE6" w:rsidRPr="00445C4B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BAF2" w14:textId="77777777" w:rsidR="00C20BE6" w:rsidRPr="00445C4B" w:rsidRDefault="007C1016" w:rsidP="007C1016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Explicar los múltiples antecedentes de la Independencia de las colonias americanas. (OA-1)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634"/>
        <w:gridCol w:w="3715"/>
      </w:tblGrid>
      <w:tr w:rsidR="00C20BE6" w:rsidRPr="00445C4B" w14:paraId="688CC2DE" w14:textId="77777777" w:rsidTr="00BF6EED">
        <w:tc>
          <w:tcPr>
            <w:tcW w:w="6634" w:type="dxa"/>
          </w:tcPr>
          <w:p w14:paraId="6F86DEEB" w14:textId="77777777" w:rsidR="00C20BE6" w:rsidRPr="00445C4B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715" w:type="dxa"/>
          </w:tcPr>
          <w:p w14:paraId="2422DD33" w14:textId="77777777" w:rsidR="00C20BE6" w:rsidRPr="00445C4B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445C4B" w14:paraId="7C8A4A2B" w14:textId="77777777" w:rsidTr="00BF6EED">
        <w:tc>
          <w:tcPr>
            <w:tcW w:w="6634" w:type="dxa"/>
          </w:tcPr>
          <w:p w14:paraId="7B1CBA94" w14:textId="77777777" w:rsidR="009D0A5D" w:rsidRPr="00445C4B" w:rsidRDefault="009D0A5D" w:rsidP="009D0A5D">
            <w:pPr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Explicar los múltiples antecedentes de la Independencia de las colonias americanas y reconocer que la Independencia de Chile se enmarca en un proceso continental. (OA 1)</w:t>
            </w:r>
          </w:p>
          <w:p w14:paraId="182EAA3E" w14:textId="77777777" w:rsidR="00C20BE6" w:rsidRPr="00445C4B" w:rsidRDefault="00C20BE6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715" w:type="dxa"/>
          </w:tcPr>
          <w:p w14:paraId="5145C458" w14:textId="77777777" w:rsidR="00C20BE6" w:rsidRPr="00445C4B" w:rsidRDefault="00A83CB0" w:rsidP="00C20B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Características del proceso de independencia</w:t>
            </w:r>
          </w:p>
        </w:tc>
      </w:tr>
      <w:tr w:rsidR="00C20BE6" w:rsidRPr="00445C4B" w14:paraId="0AF9B9F9" w14:textId="77777777" w:rsidTr="00BF6EED">
        <w:tc>
          <w:tcPr>
            <w:tcW w:w="6634" w:type="dxa"/>
          </w:tcPr>
          <w:p w14:paraId="604C4A88" w14:textId="77777777" w:rsidR="00C20BE6" w:rsidRPr="00445C4B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715" w:type="dxa"/>
          </w:tcPr>
          <w:p w14:paraId="69D4276F" w14:textId="77777777" w:rsidR="00C20BE6" w:rsidRPr="00445C4B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445C4B" w14:paraId="1316F251" w14:textId="77777777" w:rsidTr="00BF6EED">
        <w:tc>
          <w:tcPr>
            <w:tcW w:w="6634" w:type="dxa"/>
          </w:tcPr>
          <w:p w14:paraId="29604778" w14:textId="77777777" w:rsidR="00C20BE6" w:rsidRPr="00445C4B" w:rsidRDefault="007C1016" w:rsidP="00D14BF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Explicar los múltiples antecedentes de la Independencia de las colonias americanas. (OA-1)</w:t>
            </w:r>
          </w:p>
        </w:tc>
        <w:tc>
          <w:tcPr>
            <w:tcW w:w="3715" w:type="dxa"/>
          </w:tcPr>
          <w:p w14:paraId="6DA2A168" w14:textId="77777777" w:rsidR="00D53E9F" w:rsidRPr="00445C4B" w:rsidRDefault="00D53E9F" w:rsidP="00A83C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color w:val="372F29"/>
                <w:sz w:val="24"/>
                <w:szCs w:val="24"/>
              </w:rPr>
              <w:t>RECORDAR</w:t>
            </w:r>
            <w:r w:rsidR="00C96E98" w:rsidRPr="00445C4B">
              <w:rPr>
                <w:rFonts w:ascii="Arial" w:hAnsi="Arial" w:cs="Arial"/>
                <w:color w:val="372F29"/>
                <w:sz w:val="24"/>
                <w:szCs w:val="24"/>
              </w:rPr>
              <w:t>-EXPLICAR</w:t>
            </w:r>
          </w:p>
        </w:tc>
      </w:tr>
      <w:tr w:rsidR="00C20BE6" w:rsidRPr="00445C4B" w14:paraId="22110847" w14:textId="77777777" w:rsidTr="0033768C">
        <w:tc>
          <w:tcPr>
            <w:tcW w:w="10349" w:type="dxa"/>
            <w:gridSpan w:val="2"/>
          </w:tcPr>
          <w:p w14:paraId="725AD7AD" w14:textId="77777777" w:rsidR="00C20BE6" w:rsidRPr="00445C4B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445C4B" w14:paraId="18C6E4DF" w14:textId="77777777" w:rsidTr="0033768C">
        <w:tc>
          <w:tcPr>
            <w:tcW w:w="10349" w:type="dxa"/>
            <w:gridSpan w:val="2"/>
          </w:tcPr>
          <w:p w14:paraId="02774C29" w14:textId="1AF0361B" w:rsidR="00C20BE6" w:rsidRPr="00445C4B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El estudiante deberá investigar en el texto del es</w:t>
            </w:r>
            <w:r w:rsidR="004E34C1" w:rsidRPr="00445C4B">
              <w:rPr>
                <w:rFonts w:ascii="Arial" w:hAnsi="Arial" w:cs="Arial"/>
                <w:sz w:val="24"/>
                <w:szCs w:val="24"/>
              </w:rPr>
              <w:t>tudiante, unidad 2</w:t>
            </w:r>
            <w:r w:rsidR="00150C8B" w:rsidRPr="00445C4B">
              <w:rPr>
                <w:rFonts w:ascii="Arial" w:hAnsi="Arial" w:cs="Arial"/>
                <w:sz w:val="24"/>
                <w:szCs w:val="24"/>
              </w:rPr>
              <w:t xml:space="preserve">, desde </w:t>
            </w:r>
            <w:proofErr w:type="spellStart"/>
            <w:r w:rsidR="00150C8B" w:rsidRPr="00445C4B">
              <w:rPr>
                <w:rFonts w:ascii="Arial" w:hAnsi="Arial" w:cs="Arial"/>
                <w:sz w:val="24"/>
                <w:szCs w:val="24"/>
              </w:rPr>
              <w:t>pag</w:t>
            </w:r>
            <w:proofErr w:type="spellEnd"/>
            <w:r w:rsidR="00150C8B" w:rsidRPr="00445C4B">
              <w:rPr>
                <w:rFonts w:ascii="Arial" w:hAnsi="Arial" w:cs="Arial"/>
                <w:sz w:val="24"/>
                <w:szCs w:val="24"/>
              </w:rPr>
              <w:t xml:space="preserve"> 56 a 57</w:t>
            </w:r>
            <w:r w:rsidRPr="00445C4B">
              <w:rPr>
                <w:rFonts w:ascii="Arial" w:hAnsi="Arial" w:cs="Arial"/>
                <w:sz w:val="24"/>
                <w:szCs w:val="24"/>
              </w:rPr>
              <w:t xml:space="preserve"> (puede complementar su información utilizando internet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o algún</w:t>
            </w:r>
            <w:r w:rsidRPr="00445C4B">
              <w:rPr>
                <w:rFonts w:ascii="Arial" w:hAnsi="Arial" w:cs="Arial"/>
                <w:sz w:val="24"/>
                <w:szCs w:val="24"/>
              </w:rPr>
              <w:t xml:space="preserve"> texto de apoyo), lo indicado en el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objetivo de</w:t>
            </w:r>
            <w:r w:rsidRPr="00445C4B">
              <w:rPr>
                <w:rFonts w:ascii="Arial" w:hAnsi="Arial" w:cs="Arial"/>
                <w:sz w:val="24"/>
                <w:szCs w:val="24"/>
              </w:rPr>
              <w:t xml:space="preserve"> aprendizaje, com</w:t>
            </w:r>
            <w:r w:rsidR="00791083" w:rsidRPr="00445C4B">
              <w:rPr>
                <w:rFonts w:ascii="Arial" w:hAnsi="Arial" w:cs="Arial"/>
                <w:sz w:val="24"/>
                <w:szCs w:val="24"/>
              </w:rPr>
              <w:t xml:space="preserve">pletando la guía de trabajo </w:t>
            </w:r>
            <w:proofErr w:type="spellStart"/>
            <w:r w:rsidR="00791083" w:rsidRPr="00445C4B"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 w:rsidR="00791083" w:rsidRPr="00445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10, el</w:t>
            </w:r>
            <w:r w:rsidR="00150C8B" w:rsidRPr="00445C4B">
              <w:rPr>
                <w:rFonts w:ascii="Arial" w:hAnsi="Arial" w:cs="Arial"/>
                <w:sz w:val="24"/>
                <w:szCs w:val="24"/>
              </w:rPr>
              <w:t xml:space="preserve"> estudiante debe leer comprensivamente las paginas indicadas, además del texto con información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complementaria,</w:t>
            </w:r>
            <w:r w:rsidR="00150C8B" w:rsidRPr="00445C4B">
              <w:rPr>
                <w:rFonts w:ascii="Arial" w:hAnsi="Arial" w:cs="Arial"/>
                <w:sz w:val="24"/>
                <w:szCs w:val="24"/>
              </w:rPr>
              <w:t xml:space="preserve"> y responder las preguntas. </w:t>
            </w:r>
            <w:r w:rsidR="00E46DB9" w:rsidRPr="00445C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B1757F" w14:textId="77777777" w:rsidR="00C20BE6" w:rsidRPr="00445C4B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73F5503E" w14:textId="3DC4C55D" w:rsidR="00C20BE6" w:rsidRPr="00445C4B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 xml:space="preserve">La evaluación de esta guía se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realizará</w:t>
            </w:r>
            <w:r w:rsidRPr="00445C4B">
              <w:rPr>
                <w:rFonts w:ascii="Arial" w:hAnsi="Arial" w:cs="Arial"/>
                <w:sz w:val="24"/>
                <w:szCs w:val="24"/>
              </w:rPr>
              <w:t xml:space="preserve"> al momento de su entrega, según </w:t>
            </w:r>
            <w:r w:rsidR="005C3950" w:rsidRPr="00445C4B">
              <w:rPr>
                <w:rFonts w:ascii="Arial" w:hAnsi="Arial" w:cs="Arial"/>
                <w:sz w:val="24"/>
                <w:szCs w:val="24"/>
              </w:rPr>
              <w:t>el asertividad</w:t>
            </w:r>
            <w:r w:rsidRPr="00445C4B">
              <w:rPr>
                <w:rFonts w:ascii="Arial" w:hAnsi="Arial" w:cs="Arial"/>
                <w:sz w:val="24"/>
                <w:szCs w:val="24"/>
              </w:rPr>
              <w:t xml:space="preserve"> en las respuestas, Considere la limpieza y el orden como aspectos fundamentales para el correcto desarrollo de este trabajo; lo cual también será asignado con puntaje al momento de su evaluación.</w:t>
            </w:r>
          </w:p>
          <w:p w14:paraId="251459D4" w14:textId="77777777" w:rsidR="00C20BE6" w:rsidRPr="00445C4B" w:rsidRDefault="00C20BE6" w:rsidP="009F2B1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La evaluación de esta guía de tra</w:t>
            </w:r>
            <w:r w:rsidR="00502218" w:rsidRPr="00445C4B">
              <w:rPr>
                <w:rFonts w:ascii="Arial" w:hAnsi="Arial" w:cs="Arial"/>
                <w:sz w:val="24"/>
                <w:szCs w:val="24"/>
              </w:rPr>
              <w:t xml:space="preserve">bajo contempla ítem 1: 4 </w:t>
            </w:r>
            <w:proofErr w:type="spellStart"/>
            <w:r w:rsidR="00502218" w:rsidRPr="00445C4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="00502218" w:rsidRPr="00445C4B">
              <w:rPr>
                <w:rFonts w:ascii="Arial" w:hAnsi="Arial" w:cs="Arial"/>
                <w:sz w:val="24"/>
                <w:szCs w:val="24"/>
              </w:rPr>
              <w:t xml:space="preserve">, ítem II: 4 </w:t>
            </w:r>
            <w:proofErr w:type="spellStart"/>
            <w:r w:rsidR="00502218" w:rsidRPr="00445C4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="00502218" w:rsidRPr="00445C4B">
              <w:rPr>
                <w:rFonts w:ascii="Arial" w:hAnsi="Arial" w:cs="Arial"/>
                <w:sz w:val="24"/>
                <w:szCs w:val="24"/>
              </w:rPr>
              <w:t xml:space="preserve">, orden: 1 </w:t>
            </w:r>
            <w:proofErr w:type="spellStart"/>
            <w:r w:rsidR="00502218" w:rsidRPr="00445C4B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="00502218" w:rsidRPr="00445C4B">
              <w:rPr>
                <w:rFonts w:ascii="Arial" w:hAnsi="Arial" w:cs="Arial"/>
                <w:sz w:val="24"/>
                <w:szCs w:val="24"/>
              </w:rPr>
              <w:t xml:space="preserve"> , limpieza:1 </w:t>
            </w:r>
            <w:proofErr w:type="spellStart"/>
            <w:r w:rsidR="00502218" w:rsidRPr="00445C4B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="00502218" w:rsidRPr="00445C4B">
              <w:rPr>
                <w:rFonts w:ascii="Arial" w:hAnsi="Arial" w:cs="Arial"/>
                <w:sz w:val="24"/>
                <w:szCs w:val="24"/>
              </w:rPr>
              <w:t xml:space="preserve">. Total 10 </w:t>
            </w:r>
            <w:proofErr w:type="spellStart"/>
            <w:r w:rsidR="00502218" w:rsidRPr="00445C4B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  <w:r w:rsidR="00502218" w:rsidRPr="00445C4B">
              <w:rPr>
                <w:rFonts w:ascii="Arial" w:hAnsi="Arial" w:cs="Arial"/>
                <w:sz w:val="24"/>
                <w:szCs w:val="24"/>
              </w:rPr>
              <w:t>, para calificación 7.0</w:t>
            </w:r>
          </w:p>
        </w:tc>
      </w:tr>
    </w:tbl>
    <w:p w14:paraId="49F6899C" w14:textId="77777777" w:rsidR="007C1016" w:rsidRPr="00445C4B" w:rsidRDefault="007C1016" w:rsidP="00025FF5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20A14A5" w14:textId="77777777" w:rsidR="00025FF5" w:rsidRPr="00445C4B" w:rsidRDefault="007049FD" w:rsidP="00025FF5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45C4B">
        <w:rPr>
          <w:rFonts w:ascii="Arial" w:eastAsia="Times New Roman" w:hAnsi="Arial" w:cs="Arial"/>
          <w:b/>
          <w:sz w:val="24"/>
          <w:szCs w:val="24"/>
          <w:u w:val="single"/>
        </w:rPr>
        <w:t>Guía de Aprendizaje Historia 6</w:t>
      </w:r>
      <w:r w:rsidR="00791083" w:rsidRPr="00445C4B">
        <w:rPr>
          <w:rFonts w:ascii="Arial" w:eastAsia="Times New Roman" w:hAnsi="Arial" w:cs="Arial"/>
          <w:b/>
          <w:sz w:val="24"/>
          <w:szCs w:val="24"/>
          <w:u w:val="single"/>
        </w:rPr>
        <w:t>° semana 10</w:t>
      </w:r>
      <w:r w:rsidR="00025FF5" w:rsidRPr="00445C4B"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</w:p>
    <w:p w14:paraId="27C6B1CB" w14:textId="77777777" w:rsidR="001545A6" w:rsidRPr="00445C4B" w:rsidRDefault="001545A6" w:rsidP="00025FF5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C9F86E6" w14:textId="41F73714" w:rsidR="00AA60A1" w:rsidRPr="00445C4B" w:rsidRDefault="001545A6" w:rsidP="001545A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45C4B">
        <w:rPr>
          <w:rFonts w:ascii="Arial" w:eastAsia="Times New Roman" w:hAnsi="Arial" w:cs="Arial"/>
          <w:b/>
          <w:sz w:val="24"/>
          <w:szCs w:val="24"/>
          <w:u w:val="single"/>
        </w:rPr>
        <w:t xml:space="preserve">Información complementaria: </w:t>
      </w:r>
      <w:r w:rsidR="00AA60A1" w:rsidRPr="00445C4B">
        <w:rPr>
          <w:rFonts w:ascii="Arial" w:eastAsia="Times New Roman" w:hAnsi="Arial" w:cs="Arial"/>
          <w:b/>
          <w:sz w:val="24"/>
          <w:szCs w:val="24"/>
          <w:u w:val="single"/>
        </w:rPr>
        <w:t>La Independencia chilena</w:t>
      </w:r>
    </w:p>
    <w:p w14:paraId="4408E244" w14:textId="77777777" w:rsidR="005C3950" w:rsidRPr="00445C4B" w:rsidRDefault="005C3950" w:rsidP="001545A6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F06EA56" w14:textId="39385A91" w:rsidR="00AA60A1" w:rsidRPr="00445C4B" w:rsidRDefault="005C3950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5C4B">
        <w:rPr>
          <w:rFonts w:ascii="Arial" w:hAnsi="Arial" w:cs="Arial"/>
          <w:i/>
          <w:sz w:val="24"/>
          <w:szCs w:val="24"/>
        </w:rPr>
        <w:t xml:space="preserve">  </w:t>
      </w:r>
      <w:r w:rsidR="001545A6" w:rsidRPr="00445C4B">
        <w:rPr>
          <w:rFonts w:ascii="Arial" w:hAnsi="Arial" w:cs="Arial"/>
          <w:i/>
          <w:sz w:val="24"/>
          <w:szCs w:val="24"/>
        </w:rPr>
        <w:t>“E</w:t>
      </w:r>
      <w:r w:rsidR="00AA60A1" w:rsidRPr="00445C4B">
        <w:rPr>
          <w:rFonts w:ascii="Arial" w:hAnsi="Arial" w:cs="Arial"/>
          <w:i/>
          <w:sz w:val="24"/>
          <w:szCs w:val="24"/>
        </w:rPr>
        <w:t>l 18 de septiembre de 1810, mientras se celebraba en Santiago un Cabildo abierto convocado por los vecinos más destacados, los asistentes comenzaron a gritar ¡Junta queremos!, como una manera de pedir</w:t>
      </w:r>
      <w:r w:rsidR="001545A6" w:rsidRPr="00445C4B">
        <w:rPr>
          <w:rFonts w:ascii="Arial" w:hAnsi="Arial" w:cs="Arial"/>
          <w:i/>
          <w:sz w:val="24"/>
          <w:szCs w:val="24"/>
        </w:rPr>
        <w:t xml:space="preserve"> un gobierno más participativo. </w:t>
      </w:r>
      <w:r w:rsidR="00AA60A1" w:rsidRPr="00445C4B">
        <w:rPr>
          <w:rFonts w:ascii="Arial" w:hAnsi="Arial" w:cs="Arial"/>
          <w:i/>
          <w:sz w:val="24"/>
          <w:szCs w:val="24"/>
        </w:rPr>
        <w:t>Así, se estableció la Primera Junta, un organismo de representatividad limitada (solo estaba formada por vecinos de Santiago) y cuyo mandato se extendería hasta la reunión de un Congreso Nacional que representaría a todo el país. En esa misma época, un joven Bernardo O`Higgins, que se encontraba trabajando en Las Canteras, hacienda de su propiedad en el sur de Chile, comenzaría a tomar parte activa en política, ofreciendo sus servicios a la Junta y organizando dos regimientos de milicias con sus inquilinos y vecinos. Este sería el principio de su fundamental participación en la consecución de nuestra independencia.</w:t>
      </w:r>
    </w:p>
    <w:p w14:paraId="2758DBB5" w14:textId="77777777" w:rsidR="00150C8B" w:rsidRPr="00445C4B" w:rsidRDefault="00150C8B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6F168E7" w14:textId="77777777" w:rsidR="00AA60A1" w:rsidRPr="00445C4B" w:rsidRDefault="00AA60A1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5C4B">
        <w:rPr>
          <w:rFonts w:ascii="Arial" w:hAnsi="Arial" w:cs="Arial"/>
          <w:b/>
          <w:i/>
          <w:sz w:val="24"/>
          <w:szCs w:val="24"/>
        </w:rPr>
        <w:t>Patria Vieja</w:t>
      </w:r>
      <w:r w:rsidRPr="00445C4B">
        <w:rPr>
          <w:rFonts w:ascii="Arial" w:hAnsi="Arial" w:cs="Arial"/>
          <w:i/>
          <w:sz w:val="24"/>
          <w:szCs w:val="24"/>
        </w:rPr>
        <w:t xml:space="preserve"> (1810-1814): Es la primera etapa de la lucha por la independencia nacional. Históricamente, se inicia con la formación de la Primera Junta de Gobierno (18 de septiembre de 1810).</w:t>
      </w:r>
      <w:r w:rsidR="001545A6" w:rsidRPr="00445C4B">
        <w:rPr>
          <w:rFonts w:ascii="Arial" w:hAnsi="Arial" w:cs="Arial"/>
          <w:i/>
          <w:sz w:val="24"/>
          <w:szCs w:val="24"/>
        </w:rPr>
        <w:t xml:space="preserve"> Durante esta se</w:t>
      </w:r>
      <w:r w:rsidRPr="00445C4B">
        <w:rPr>
          <w:rFonts w:ascii="Arial" w:hAnsi="Arial" w:cs="Arial"/>
          <w:i/>
          <w:sz w:val="24"/>
          <w:szCs w:val="24"/>
        </w:rPr>
        <w:t xml:space="preserve"> eligió el primer Congreso Nacional (4 de julio de 1811), el cual luego fue intervenido y disuelto por dos golpes dados por José Miguel Carrera. Este, finalmente, tomó el control del gobierno.</w:t>
      </w:r>
    </w:p>
    <w:p w14:paraId="46521798" w14:textId="0186F1C2" w:rsidR="00AA60A1" w:rsidRDefault="00AA60A1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5C4B">
        <w:rPr>
          <w:rFonts w:ascii="Arial" w:hAnsi="Arial" w:cs="Arial"/>
          <w:i/>
          <w:sz w:val="24"/>
          <w:szCs w:val="24"/>
        </w:rPr>
        <w:t xml:space="preserve">En 1813, llegaron tropas realistas al mando de Antonio Pareja, produciéndose los primeros enfrentamientos entre estos y los patriotas. Para poner fin a estos </w:t>
      </w:r>
      <w:r w:rsidRPr="00445C4B">
        <w:rPr>
          <w:rFonts w:ascii="Arial" w:hAnsi="Arial" w:cs="Arial"/>
          <w:i/>
          <w:sz w:val="24"/>
          <w:szCs w:val="24"/>
        </w:rPr>
        <w:lastRenderedPageBreak/>
        <w:t>conflictos, ambos bandos firmaron el Tratado de Lircay (3 de mayo de 1814), pero ninguno de ellos respetó el acuerdo.</w:t>
      </w:r>
      <w:r w:rsidR="001545A6" w:rsidRPr="00445C4B">
        <w:rPr>
          <w:rFonts w:ascii="Arial" w:hAnsi="Arial" w:cs="Arial"/>
          <w:i/>
          <w:sz w:val="24"/>
          <w:szCs w:val="24"/>
        </w:rPr>
        <w:t xml:space="preserve"> </w:t>
      </w:r>
      <w:r w:rsidRPr="00445C4B">
        <w:rPr>
          <w:rFonts w:ascii="Arial" w:hAnsi="Arial" w:cs="Arial"/>
          <w:i/>
          <w:sz w:val="24"/>
          <w:szCs w:val="24"/>
        </w:rPr>
        <w:t>Finalmente, los patriotas son derrotados por las tropas de Mariano Osorio en la Batalla de Rancagua (1 y 2 de octubre de 1814).</w:t>
      </w:r>
    </w:p>
    <w:p w14:paraId="30F54E4F" w14:textId="77777777" w:rsidR="00445C4B" w:rsidRPr="00445C4B" w:rsidRDefault="00445C4B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6600C77" w14:textId="4DC9F455" w:rsidR="00AA60A1" w:rsidRDefault="00AA60A1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5C4B">
        <w:rPr>
          <w:rFonts w:ascii="Arial" w:hAnsi="Arial" w:cs="Arial"/>
          <w:b/>
          <w:i/>
          <w:sz w:val="24"/>
          <w:szCs w:val="24"/>
        </w:rPr>
        <w:t>Reconquista</w:t>
      </w:r>
      <w:r w:rsidRPr="00445C4B">
        <w:rPr>
          <w:rFonts w:ascii="Arial" w:hAnsi="Arial" w:cs="Arial"/>
          <w:i/>
          <w:sz w:val="24"/>
          <w:szCs w:val="24"/>
        </w:rPr>
        <w:t xml:space="preserve"> (1814-1817): Este es el período en que los españoles retoman el poder y restauran el gobierno colonial. Chile fue gobernado sucesivamente por Mariano Osorio (1814-1815) y Casimiro Marcó del Pont (1815-1817). Ambos gobernadores adoptaron fuertes medidas de control.</w:t>
      </w:r>
      <w:r w:rsidR="001545A6" w:rsidRPr="00445C4B">
        <w:rPr>
          <w:rFonts w:ascii="Arial" w:hAnsi="Arial" w:cs="Arial"/>
          <w:i/>
          <w:sz w:val="24"/>
          <w:szCs w:val="24"/>
        </w:rPr>
        <w:t xml:space="preserve"> </w:t>
      </w:r>
      <w:r w:rsidRPr="00445C4B">
        <w:rPr>
          <w:rFonts w:ascii="Arial" w:hAnsi="Arial" w:cs="Arial"/>
          <w:i/>
          <w:sz w:val="24"/>
          <w:szCs w:val="24"/>
        </w:rPr>
        <w:t>Mientras, en Argentina, el general José de San Martín y el general Bernardo O`Higgins organizaron el Ejército Libertador que, luego de atravesar los Andes, el 12 de febrero de 1817, vencería rotundamente a los españoles en Chacabuco.</w:t>
      </w:r>
    </w:p>
    <w:p w14:paraId="57AF38BB" w14:textId="77777777" w:rsidR="00445C4B" w:rsidRPr="00445C4B" w:rsidRDefault="00445C4B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DCB20CD" w14:textId="77777777" w:rsidR="00791083" w:rsidRPr="00445C4B" w:rsidRDefault="00AA60A1" w:rsidP="001545A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5C4B">
        <w:rPr>
          <w:rFonts w:ascii="Arial" w:hAnsi="Arial" w:cs="Arial"/>
          <w:b/>
          <w:i/>
          <w:sz w:val="24"/>
          <w:szCs w:val="24"/>
        </w:rPr>
        <w:t>Patria Nueva</w:t>
      </w:r>
      <w:r w:rsidRPr="00445C4B">
        <w:rPr>
          <w:rFonts w:ascii="Arial" w:hAnsi="Arial" w:cs="Arial"/>
          <w:i/>
          <w:sz w:val="24"/>
          <w:szCs w:val="24"/>
        </w:rPr>
        <w:t xml:space="preserve"> (1817-1823): Es el período final de la lucha por la independencia, en el cual se desarrolla el gobierno de Bernardo O`Higgins. Este fue nombrado Director Supremo (16 de febrero de 1817) y de inmediato organizó un ejército que tenía como objetivo expulsar a las tropas realistas del territorio y consolidar la liberación. Este último objetivo se logró en la batalla de Maipú (5 de abril de 1818).</w:t>
      </w:r>
      <w:r w:rsidR="001545A6" w:rsidRPr="00445C4B">
        <w:rPr>
          <w:rFonts w:ascii="Arial" w:hAnsi="Arial" w:cs="Arial"/>
          <w:i/>
          <w:sz w:val="24"/>
          <w:szCs w:val="24"/>
        </w:rPr>
        <w:t xml:space="preserve"> </w:t>
      </w:r>
      <w:r w:rsidRPr="00445C4B">
        <w:rPr>
          <w:rFonts w:ascii="Arial" w:hAnsi="Arial" w:cs="Arial"/>
          <w:i/>
          <w:sz w:val="24"/>
          <w:szCs w:val="24"/>
        </w:rPr>
        <w:t>O’Higgins abdicó a su cargo el 28 de enero de 1823 y marcó el fin de la Patria Nueva</w:t>
      </w:r>
      <w:r w:rsidR="001545A6" w:rsidRPr="00445C4B">
        <w:rPr>
          <w:rFonts w:ascii="Arial" w:hAnsi="Arial" w:cs="Arial"/>
          <w:i/>
          <w:sz w:val="24"/>
          <w:szCs w:val="24"/>
        </w:rPr>
        <w:t>”</w:t>
      </w:r>
    </w:p>
    <w:p w14:paraId="34B61DB5" w14:textId="77777777" w:rsidR="001545A6" w:rsidRPr="00445C4B" w:rsidRDefault="001545A6" w:rsidP="001545A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445C4B">
        <w:rPr>
          <w:rFonts w:ascii="Arial" w:hAnsi="Arial" w:cs="Arial"/>
          <w:b/>
          <w:sz w:val="24"/>
          <w:szCs w:val="24"/>
          <w:u w:val="single"/>
        </w:rPr>
        <w:t>LA INDEPENDENCIA DE CHILE, FUENTE ICARITO.</w:t>
      </w:r>
    </w:p>
    <w:p w14:paraId="499E7C4C" w14:textId="77777777" w:rsidR="001545A6" w:rsidRPr="00445C4B" w:rsidRDefault="003244A6" w:rsidP="001545A6">
      <w:pPr>
        <w:spacing w:after="0"/>
        <w:jc w:val="right"/>
        <w:rPr>
          <w:rFonts w:ascii="Arial" w:hAnsi="Arial" w:cs="Arial"/>
          <w:sz w:val="24"/>
          <w:szCs w:val="24"/>
        </w:rPr>
      </w:pPr>
      <w:hyperlink r:id="rId7" w:history="1">
        <w:r w:rsidR="001545A6" w:rsidRPr="00445C4B">
          <w:rPr>
            <w:rStyle w:val="Hipervnculo"/>
            <w:rFonts w:ascii="Arial" w:hAnsi="Arial" w:cs="Arial"/>
            <w:sz w:val="24"/>
            <w:szCs w:val="24"/>
          </w:rPr>
          <w:t>http://www.icarito.cl/2009/12/406-5249-9-la-independencia-chilena.shtml/</w:t>
        </w:r>
      </w:hyperlink>
    </w:p>
    <w:p w14:paraId="60135DC1" w14:textId="77777777" w:rsidR="00150C8B" w:rsidRPr="00445C4B" w:rsidRDefault="00150C8B" w:rsidP="001545A6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62008F66" w14:textId="1A78E670" w:rsidR="001545A6" w:rsidRPr="00445C4B" w:rsidRDefault="00150C8B" w:rsidP="00150C8B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445C4B">
        <w:rPr>
          <w:rFonts w:ascii="Arial" w:hAnsi="Arial" w:cs="Arial"/>
          <w:sz w:val="24"/>
          <w:szCs w:val="24"/>
        </w:rPr>
        <w:t xml:space="preserve">De acuerdo a lo analizado en las </w:t>
      </w:r>
      <w:r w:rsidR="005C3950" w:rsidRPr="00445C4B">
        <w:rPr>
          <w:rFonts w:ascii="Arial" w:hAnsi="Arial" w:cs="Arial"/>
          <w:sz w:val="24"/>
          <w:szCs w:val="24"/>
        </w:rPr>
        <w:t>pág.</w:t>
      </w:r>
      <w:r w:rsidRPr="00445C4B">
        <w:rPr>
          <w:rFonts w:ascii="Arial" w:hAnsi="Arial" w:cs="Arial"/>
          <w:sz w:val="24"/>
          <w:szCs w:val="24"/>
        </w:rPr>
        <w:t xml:space="preserve"> 56 y </w:t>
      </w:r>
      <w:r w:rsidR="005C3950" w:rsidRPr="00445C4B">
        <w:rPr>
          <w:rFonts w:ascii="Arial" w:hAnsi="Arial" w:cs="Arial"/>
          <w:sz w:val="24"/>
          <w:szCs w:val="24"/>
        </w:rPr>
        <w:t>57 del</w:t>
      </w:r>
      <w:r w:rsidRPr="00445C4B">
        <w:rPr>
          <w:rFonts w:ascii="Arial" w:hAnsi="Arial" w:cs="Arial"/>
          <w:sz w:val="24"/>
          <w:szCs w:val="24"/>
        </w:rPr>
        <w:t xml:space="preserve"> texto de estudio y la información complementaria, realice una línea de tiempo </w:t>
      </w:r>
      <w:r w:rsidR="005C3950" w:rsidRPr="00445C4B">
        <w:rPr>
          <w:rFonts w:ascii="Arial" w:hAnsi="Arial" w:cs="Arial"/>
          <w:sz w:val="24"/>
          <w:szCs w:val="24"/>
        </w:rPr>
        <w:t>donde separe</w:t>
      </w:r>
      <w:r w:rsidRPr="00445C4B">
        <w:rPr>
          <w:rFonts w:ascii="Arial" w:hAnsi="Arial" w:cs="Arial"/>
          <w:sz w:val="24"/>
          <w:szCs w:val="24"/>
        </w:rPr>
        <w:t xml:space="preserve"> los diferentes periodos de la independencia de chile, así como también algún hecho que lo identifique. Puedes utilizar el recurso 1 de la </w:t>
      </w:r>
      <w:r w:rsidR="005C3950" w:rsidRPr="00445C4B">
        <w:rPr>
          <w:rFonts w:ascii="Arial" w:hAnsi="Arial" w:cs="Arial"/>
          <w:sz w:val="24"/>
          <w:szCs w:val="24"/>
        </w:rPr>
        <w:t>página</w:t>
      </w:r>
      <w:r w:rsidRPr="00445C4B">
        <w:rPr>
          <w:rFonts w:ascii="Arial" w:hAnsi="Arial" w:cs="Arial"/>
          <w:sz w:val="24"/>
          <w:szCs w:val="24"/>
        </w:rPr>
        <w:t xml:space="preserve"> 56, para complementar tu línea de tiempo.</w:t>
      </w:r>
    </w:p>
    <w:p w14:paraId="51190E55" w14:textId="77777777" w:rsidR="00780551" w:rsidRPr="00445C4B" w:rsidRDefault="00780551" w:rsidP="00780551">
      <w:pPr>
        <w:rPr>
          <w:rFonts w:ascii="Arial" w:hAnsi="Arial" w:cs="Arial"/>
          <w:b/>
          <w:sz w:val="24"/>
          <w:szCs w:val="24"/>
          <w:u w:val="single"/>
        </w:rPr>
      </w:pPr>
      <w:r w:rsidRPr="00445C4B">
        <w:rPr>
          <w:rFonts w:ascii="Arial" w:hAnsi="Arial" w:cs="Arial"/>
          <w:b/>
          <w:sz w:val="24"/>
          <w:szCs w:val="24"/>
          <w:u w:val="single"/>
        </w:rPr>
        <w:t>SO</w:t>
      </w:r>
      <w:r w:rsidR="007049FD" w:rsidRPr="00445C4B">
        <w:rPr>
          <w:rFonts w:ascii="Arial" w:hAnsi="Arial" w:cs="Arial"/>
          <w:b/>
          <w:sz w:val="24"/>
          <w:szCs w:val="24"/>
          <w:u w:val="single"/>
        </w:rPr>
        <w:t>LUCIONARIO GUIA DE APRENDIZAJE 6</w:t>
      </w:r>
      <w:r w:rsidRPr="00445C4B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="00791083" w:rsidRPr="00445C4B">
        <w:rPr>
          <w:rFonts w:ascii="Arial" w:hAnsi="Arial" w:cs="Arial"/>
          <w:b/>
          <w:sz w:val="24"/>
          <w:szCs w:val="24"/>
          <w:u w:val="single"/>
        </w:rPr>
        <w:t>HISTORIA SEMANA 10</w:t>
      </w:r>
      <w:r w:rsidRPr="00445C4B">
        <w:rPr>
          <w:rFonts w:ascii="Arial" w:hAnsi="Arial" w:cs="Arial"/>
          <w:b/>
          <w:sz w:val="24"/>
          <w:szCs w:val="24"/>
          <w:u w:val="single"/>
        </w:rPr>
        <w:t>.</w:t>
      </w:r>
    </w:p>
    <w:p w14:paraId="4947BF00" w14:textId="0AD8A0E1" w:rsidR="00DB1716" w:rsidRPr="00445C4B" w:rsidRDefault="00DB1716" w:rsidP="009E4859">
      <w:pPr>
        <w:tabs>
          <w:tab w:val="left" w:pos="990"/>
        </w:tabs>
        <w:rPr>
          <w:rFonts w:ascii="Arial" w:hAnsi="Arial" w:cs="Arial"/>
          <w:bCs/>
          <w:sz w:val="24"/>
          <w:szCs w:val="24"/>
        </w:rPr>
      </w:pPr>
      <w:r w:rsidRPr="00445C4B">
        <w:rPr>
          <w:rFonts w:ascii="Arial" w:hAnsi="Arial" w:cs="Arial"/>
          <w:b/>
          <w:sz w:val="24"/>
          <w:szCs w:val="24"/>
        </w:rPr>
        <w:t>Estimado estudiante</w:t>
      </w:r>
      <w:r w:rsidRPr="00445C4B">
        <w:rPr>
          <w:rFonts w:ascii="Arial" w:hAnsi="Arial" w:cs="Arial"/>
          <w:sz w:val="24"/>
          <w:szCs w:val="24"/>
        </w:rPr>
        <w:t>: Como docente conf</w:t>
      </w:r>
      <w:r w:rsidR="005C3950" w:rsidRPr="00445C4B">
        <w:rPr>
          <w:rFonts w:ascii="Arial" w:hAnsi="Arial" w:cs="Arial"/>
          <w:sz w:val="24"/>
          <w:szCs w:val="24"/>
        </w:rPr>
        <w:t xml:space="preserve">ío </w:t>
      </w:r>
      <w:r w:rsidRPr="00445C4B">
        <w:rPr>
          <w:rFonts w:ascii="Arial" w:hAnsi="Arial" w:cs="Arial"/>
          <w:sz w:val="24"/>
          <w:szCs w:val="24"/>
        </w:rPr>
        <w:t xml:space="preserve">  en tu honestidad y necesito que utilices esta hoja al final de haber realizado tus ejercicios, ya que te entregó el solucionario con la finalidad que compares tu respuesta.</w:t>
      </w:r>
      <w:r w:rsidR="009E4859" w:rsidRPr="00445C4B">
        <w:rPr>
          <w:rFonts w:ascii="Arial" w:hAnsi="Arial" w:cs="Arial"/>
          <w:sz w:val="24"/>
          <w:szCs w:val="24"/>
        </w:rPr>
        <w:t xml:space="preserve"> </w:t>
      </w:r>
      <w:r w:rsidRPr="00445C4B">
        <w:rPr>
          <w:rFonts w:ascii="Arial" w:hAnsi="Arial" w:cs="Arial"/>
          <w:bCs/>
          <w:sz w:val="24"/>
          <w:szCs w:val="24"/>
        </w:rPr>
        <w:t xml:space="preserve">Si tienes todo bien felicitaciones, Si te equivocaste conocerás donde estuvo tu error. Felicitaciones por tu honestidad tú eres capaz ten presente </w:t>
      </w:r>
      <w:r w:rsidR="005C3950" w:rsidRPr="00445C4B">
        <w:rPr>
          <w:rFonts w:ascii="Arial" w:hAnsi="Arial" w:cs="Arial"/>
          <w:bCs/>
          <w:sz w:val="24"/>
          <w:szCs w:val="24"/>
        </w:rPr>
        <w:t>que de</w:t>
      </w:r>
      <w:r w:rsidRPr="00445C4B">
        <w:rPr>
          <w:rFonts w:ascii="Arial" w:hAnsi="Arial" w:cs="Arial"/>
          <w:bCs/>
          <w:sz w:val="24"/>
          <w:szCs w:val="24"/>
        </w:rPr>
        <w:t xml:space="preserve"> los errores se aprende.</w:t>
      </w:r>
    </w:p>
    <w:p w14:paraId="607740F5" w14:textId="77777777" w:rsidR="00C65856" w:rsidRPr="00445C4B" w:rsidRDefault="00C65856" w:rsidP="009E4859">
      <w:pPr>
        <w:tabs>
          <w:tab w:val="left" w:pos="990"/>
        </w:tabs>
        <w:rPr>
          <w:rFonts w:ascii="Arial" w:hAnsi="Arial" w:cs="Arial"/>
          <w:bCs/>
          <w:sz w:val="24"/>
          <w:szCs w:val="24"/>
        </w:rPr>
      </w:pPr>
    </w:p>
    <w:p w14:paraId="5A03EEAA" w14:textId="71157B87" w:rsidR="00150C8B" w:rsidRPr="00445C4B" w:rsidRDefault="00150C8B" w:rsidP="00150C8B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45C4B">
        <w:rPr>
          <w:rFonts w:ascii="Arial" w:hAnsi="Arial" w:cs="Arial"/>
          <w:sz w:val="24"/>
          <w:szCs w:val="24"/>
        </w:rPr>
        <w:t xml:space="preserve">De acuerdo a lo analizado en las </w:t>
      </w:r>
      <w:r w:rsidR="005C3950" w:rsidRPr="00445C4B">
        <w:rPr>
          <w:rFonts w:ascii="Arial" w:hAnsi="Arial" w:cs="Arial"/>
          <w:sz w:val="24"/>
          <w:szCs w:val="24"/>
        </w:rPr>
        <w:t>pág.</w:t>
      </w:r>
      <w:r w:rsidRPr="00445C4B">
        <w:rPr>
          <w:rFonts w:ascii="Arial" w:hAnsi="Arial" w:cs="Arial"/>
          <w:sz w:val="24"/>
          <w:szCs w:val="24"/>
        </w:rPr>
        <w:t xml:space="preserve"> 56 y </w:t>
      </w:r>
      <w:r w:rsidR="005C3950" w:rsidRPr="00445C4B">
        <w:rPr>
          <w:rFonts w:ascii="Arial" w:hAnsi="Arial" w:cs="Arial"/>
          <w:sz w:val="24"/>
          <w:szCs w:val="24"/>
        </w:rPr>
        <w:t>57 del</w:t>
      </w:r>
      <w:r w:rsidRPr="00445C4B">
        <w:rPr>
          <w:rFonts w:ascii="Arial" w:hAnsi="Arial" w:cs="Arial"/>
          <w:sz w:val="24"/>
          <w:szCs w:val="24"/>
        </w:rPr>
        <w:t xml:space="preserve"> texto de estudio y la información complementaria, realice una línea de tiempo </w:t>
      </w:r>
      <w:r w:rsidR="005C3950" w:rsidRPr="00445C4B">
        <w:rPr>
          <w:rFonts w:ascii="Arial" w:hAnsi="Arial" w:cs="Arial"/>
          <w:sz w:val="24"/>
          <w:szCs w:val="24"/>
        </w:rPr>
        <w:t>donde separe</w:t>
      </w:r>
      <w:r w:rsidRPr="00445C4B">
        <w:rPr>
          <w:rFonts w:ascii="Arial" w:hAnsi="Arial" w:cs="Arial"/>
          <w:sz w:val="24"/>
          <w:szCs w:val="24"/>
        </w:rPr>
        <w:t xml:space="preserve"> los diferentes periodos de la independencia de chile, así como también algún hecho que lo identifique. Puedes utilizar el recurso 1 de la </w:t>
      </w:r>
      <w:r w:rsidR="00003416" w:rsidRPr="00445C4B">
        <w:rPr>
          <w:rFonts w:ascii="Arial" w:hAnsi="Arial" w:cs="Arial"/>
          <w:sz w:val="24"/>
          <w:szCs w:val="24"/>
        </w:rPr>
        <w:t>página</w:t>
      </w:r>
      <w:r w:rsidRPr="00445C4B">
        <w:rPr>
          <w:rFonts w:ascii="Arial" w:hAnsi="Arial" w:cs="Arial"/>
          <w:sz w:val="24"/>
          <w:szCs w:val="24"/>
        </w:rPr>
        <w:t xml:space="preserve"> 56, para complementar tu línea de tiempo.</w:t>
      </w:r>
    </w:p>
    <w:p w14:paraId="63E7CCAB" w14:textId="77777777" w:rsidR="00C65856" w:rsidRPr="00445C4B" w:rsidRDefault="00C65856" w:rsidP="00C65856">
      <w:pPr>
        <w:pStyle w:val="Prrafodelista"/>
        <w:rPr>
          <w:rFonts w:ascii="Arial" w:hAnsi="Arial" w:cs="Arial"/>
          <w:sz w:val="24"/>
          <w:szCs w:val="24"/>
        </w:rPr>
      </w:pPr>
    </w:p>
    <w:p w14:paraId="4EA39EF3" w14:textId="6D8591E5" w:rsidR="00780551" w:rsidRPr="00445C4B" w:rsidRDefault="00003416">
      <w:pPr>
        <w:rPr>
          <w:rFonts w:ascii="Arial" w:hAnsi="Arial" w:cs="Arial"/>
          <w:sz w:val="24"/>
          <w:szCs w:val="24"/>
        </w:rPr>
      </w:pPr>
      <w:r w:rsidRPr="00445C4B">
        <w:rPr>
          <w:rFonts w:ascii="Arial" w:hAnsi="Arial" w:cs="Arial"/>
          <w:sz w:val="24"/>
          <w:szCs w:val="24"/>
        </w:rPr>
        <w:t>&lt; Se espera que el estudiante pueda construir una línea de tiempo separada por periodos</w:t>
      </w:r>
      <w:r w:rsidR="005C3950" w:rsidRPr="00445C4B">
        <w:rPr>
          <w:rFonts w:ascii="Arial" w:hAnsi="Arial" w:cs="Arial"/>
          <w:sz w:val="24"/>
          <w:szCs w:val="24"/>
        </w:rPr>
        <w:t xml:space="preserve">: </w:t>
      </w:r>
      <w:r w:rsidR="005C3950" w:rsidRPr="00445C4B">
        <w:rPr>
          <w:rFonts w:ascii="Arial" w:hAnsi="Arial" w:cs="Arial"/>
          <w:b/>
          <w:bCs/>
          <w:sz w:val="24"/>
          <w:szCs w:val="24"/>
        </w:rPr>
        <w:t>P</w:t>
      </w:r>
      <w:r w:rsidRPr="00445C4B">
        <w:rPr>
          <w:rFonts w:ascii="Arial" w:hAnsi="Arial" w:cs="Arial"/>
          <w:b/>
          <w:bCs/>
          <w:sz w:val="24"/>
          <w:szCs w:val="24"/>
        </w:rPr>
        <w:t xml:space="preserve">atria </w:t>
      </w:r>
      <w:r w:rsidR="005C3950" w:rsidRPr="00445C4B">
        <w:rPr>
          <w:rFonts w:ascii="Arial" w:hAnsi="Arial" w:cs="Arial"/>
          <w:b/>
          <w:bCs/>
          <w:sz w:val="24"/>
          <w:szCs w:val="24"/>
        </w:rPr>
        <w:t>Vieja,</w:t>
      </w:r>
      <w:r w:rsidRPr="00445C4B">
        <w:rPr>
          <w:rFonts w:ascii="Arial" w:hAnsi="Arial" w:cs="Arial"/>
          <w:b/>
          <w:bCs/>
          <w:sz w:val="24"/>
          <w:szCs w:val="24"/>
        </w:rPr>
        <w:t xml:space="preserve"> </w:t>
      </w:r>
      <w:r w:rsidR="005C3950" w:rsidRPr="00445C4B">
        <w:rPr>
          <w:rFonts w:ascii="Arial" w:hAnsi="Arial" w:cs="Arial"/>
          <w:b/>
          <w:bCs/>
          <w:sz w:val="24"/>
          <w:szCs w:val="24"/>
        </w:rPr>
        <w:t>R</w:t>
      </w:r>
      <w:r w:rsidRPr="00445C4B">
        <w:rPr>
          <w:rFonts w:ascii="Arial" w:hAnsi="Arial" w:cs="Arial"/>
          <w:b/>
          <w:bCs/>
          <w:sz w:val="24"/>
          <w:szCs w:val="24"/>
        </w:rPr>
        <w:t xml:space="preserve">econquista y </w:t>
      </w:r>
      <w:r w:rsidR="005C3950" w:rsidRPr="00445C4B">
        <w:rPr>
          <w:rFonts w:ascii="Arial" w:hAnsi="Arial" w:cs="Arial"/>
          <w:b/>
          <w:bCs/>
          <w:sz w:val="24"/>
          <w:szCs w:val="24"/>
        </w:rPr>
        <w:t>Patria Nueva</w:t>
      </w:r>
      <w:r w:rsidRPr="00445C4B">
        <w:rPr>
          <w:rFonts w:ascii="Arial" w:hAnsi="Arial" w:cs="Arial"/>
          <w:sz w:val="24"/>
          <w:szCs w:val="24"/>
        </w:rPr>
        <w:t xml:space="preserve">, complementando con los años que están propuestos en la guía de información complementaria, </w:t>
      </w:r>
      <w:r w:rsidR="005C3950" w:rsidRPr="00445C4B">
        <w:rPr>
          <w:rFonts w:ascii="Arial" w:hAnsi="Arial" w:cs="Arial"/>
          <w:sz w:val="24"/>
          <w:szCs w:val="24"/>
        </w:rPr>
        <w:t>así</w:t>
      </w:r>
      <w:r w:rsidRPr="00445C4B">
        <w:rPr>
          <w:rFonts w:ascii="Arial" w:hAnsi="Arial" w:cs="Arial"/>
          <w:sz w:val="24"/>
          <w:szCs w:val="24"/>
        </w:rPr>
        <w:t xml:space="preserve"> como los procesos y periodos propuestos en el texto del estudiante.</w:t>
      </w:r>
    </w:p>
    <w:p w14:paraId="7615C084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3B878BE7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5A0EF1CF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0A5F8AB0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0E58386A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6978F001" w14:textId="77777777" w:rsidR="00150C8B" w:rsidRPr="00445C4B" w:rsidRDefault="00150C8B">
      <w:pPr>
        <w:rPr>
          <w:rFonts w:ascii="Arial" w:hAnsi="Arial" w:cs="Arial"/>
          <w:sz w:val="24"/>
          <w:szCs w:val="24"/>
        </w:rPr>
      </w:pPr>
    </w:p>
    <w:p w14:paraId="19C709C4" w14:textId="782049FA" w:rsidR="00943140" w:rsidRDefault="00943140" w:rsidP="003E552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9C2F92E" w14:textId="77777777" w:rsidR="00445C4B" w:rsidRPr="00445C4B" w:rsidRDefault="00445C4B" w:rsidP="003E552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3CE55BC" w14:textId="77777777" w:rsidR="003E5528" w:rsidRPr="00445C4B" w:rsidRDefault="007049FD" w:rsidP="003E552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45C4B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TAREA 6</w:t>
      </w:r>
      <w:r w:rsidR="00791083" w:rsidRPr="00445C4B">
        <w:rPr>
          <w:rFonts w:ascii="Arial" w:eastAsia="Times New Roman" w:hAnsi="Arial" w:cs="Arial"/>
          <w:b/>
          <w:sz w:val="24"/>
          <w:szCs w:val="24"/>
          <w:u w:val="single"/>
        </w:rPr>
        <w:t>° HISTORIA SEMANA 10</w:t>
      </w:r>
    </w:p>
    <w:p w14:paraId="1DBBC33F" w14:textId="77777777" w:rsidR="00943140" w:rsidRPr="00445C4B" w:rsidRDefault="00943140" w:rsidP="003E5528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73E1955" w14:textId="69895675" w:rsidR="00943140" w:rsidRPr="00445C4B" w:rsidRDefault="00943140" w:rsidP="00943140">
      <w:pPr>
        <w:pStyle w:val="Prrafodelista"/>
        <w:numPr>
          <w:ilvl w:val="0"/>
          <w:numId w:val="19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 xml:space="preserve">Observa el recurso 1 de la </w:t>
      </w:r>
      <w:r w:rsidR="005C3950" w:rsidRPr="00445C4B">
        <w:rPr>
          <w:rFonts w:ascii="Arial" w:eastAsia="Times New Roman" w:hAnsi="Arial" w:cs="Arial"/>
          <w:sz w:val="24"/>
          <w:szCs w:val="24"/>
        </w:rPr>
        <w:t>página 56</w:t>
      </w:r>
      <w:r w:rsidRPr="00445C4B">
        <w:rPr>
          <w:rFonts w:ascii="Arial" w:eastAsia="Times New Roman" w:hAnsi="Arial" w:cs="Arial"/>
          <w:sz w:val="24"/>
          <w:szCs w:val="24"/>
        </w:rPr>
        <w:t xml:space="preserve"> y responde ¿cuál de los periodos de la línea de tiempo es el más corto y cuál es el más </w:t>
      </w:r>
      <w:r w:rsidR="005C3950" w:rsidRPr="00445C4B">
        <w:rPr>
          <w:rFonts w:ascii="Arial" w:eastAsia="Times New Roman" w:hAnsi="Arial" w:cs="Arial"/>
          <w:sz w:val="24"/>
          <w:szCs w:val="24"/>
        </w:rPr>
        <w:t>largo?</w:t>
      </w:r>
    </w:p>
    <w:p w14:paraId="345EBCBA" w14:textId="77777777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A81D86" w14:textId="3C06039C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7817438" w14:textId="4DE75EE3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C4B">
        <w:rPr>
          <w:rFonts w:ascii="Arial" w:eastAsia="Times New Roman" w:hAnsi="Arial" w:cs="Arial"/>
          <w:sz w:val="24"/>
          <w:szCs w:val="24"/>
        </w:rPr>
        <w:t>……</w:t>
      </w:r>
    </w:p>
    <w:p w14:paraId="00D9621D" w14:textId="77777777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5B05A" w14:textId="77777777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9B40EB" w14:textId="616E1179" w:rsidR="00943140" w:rsidRPr="00445C4B" w:rsidRDefault="0032473C" w:rsidP="00943140">
      <w:pPr>
        <w:pStyle w:val="Prrafodelista"/>
        <w:numPr>
          <w:ilvl w:val="0"/>
          <w:numId w:val="19"/>
        </w:num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Según</w:t>
      </w:r>
      <w:r w:rsidR="00943140" w:rsidRPr="00445C4B">
        <w:rPr>
          <w:rFonts w:ascii="Arial" w:eastAsia="Times New Roman" w:hAnsi="Arial" w:cs="Arial"/>
          <w:sz w:val="24"/>
          <w:szCs w:val="24"/>
        </w:rPr>
        <w:t xml:space="preserve"> el recurso </w:t>
      </w:r>
      <w:r w:rsidR="005C3950" w:rsidRPr="00445C4B">
        <w:rPr>
          <w:rFonts w:ascii="Arial" w:eastAsia="Times New Roman" w:hAnsi="Arial" w:cs="Arial"/>
          <w:sz w:val="24"/>
          <w:szCs w:val="24"/>
        </w:rPr>
        <w:t>2 ¿</w:t>
      </w:r>
      <w:r w:rsidR="00943140" w:rsidRPr="00445C4B">
        <w:rPr>
          <w:rFonts w:ascii="Arial" w:eastAsia="Times New Roman" w:hAnsi="Arial" w:cs="Arial"/>
          <w:sz w:val="24"/>
          <w:szCs w:val="24"/>
        </w:rPr>
        <w:t>Se puede establecer una relación entre la actividad económica y el desarrollo tecnológico?</w:t>
      </w:r>
    </w:p>
    <w:p w14:paraId="42163CA4" w14:textId="59F3902E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C4B">
        <w:rPr>
          <w:rFonts w:ascii="Arial" w:eastAsia="Times New Roman" w:hAnsi="Arial" w:cs="Arial"/>
          <w:sz w:val="24"/>
          <w:szCs w:val="24"/>
        </w:rPr>
        <w:t>……</w:t>
      </w:r>
    </w:p>
    <w:p w14:paraId="1A1A1339" w14:textId="6D0363E8" w:rsidR="00943140" w:rsidRPr="00445C4B" w:rsidRDefault="00943140" w:rsidP="0094314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C4B">
        <w:rPr>
          <w:rFonts w:ascii="Arial" w:eastAsia="Times New Roman" w:hAnsi="Arial" w:cs="Arial"/>
          <w:sz w:val="24"/>
          <w:szCs w:val="24"/>
        </w:rPr>
        <w:t>……</w:t>
      </w:r>
    </w:p>
    <w:p w14:paraId="07288F1A" w14:textId="2EB9F8EE" w:rsidR="00943140" w:rsidRPr="00445C4B" w:rsidRDefault="00943140" w:rsidP="0032473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5C4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5C4B">
        <w:rPr>
          <w:rFonts w:ascii="Arial" w:eastAsia="Times New Roman" w:hAnsi="Arial" w:cs="Arial"/>
          <w:sz w:val="24"/>
          <w:szCs w:val="24"/>
        </w:rPr>
        <w:t>……</w:t>
      </w:r>
    </w:p>
    <w:p w14:paraId="178856C4" w14:textId="77777777" w:rsidR="005E7B06" w:rsidRPr="00445C4B" w:rsidRDefault="005E7B06" w:rsidP="003C0B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754A88" w14:textId="77777777" w:rsidR="003C0BB4" w:rsidRPr="00445C4B" w:rsidRDefault="003C0BB4" w:rsidP="003C0BB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5C4B">
        <w:rPr>
          <w:rFonts w:ascii="Arial" w:hAnsi="Arial" w:cs="Arial"/>
          <w:b/>
          <w:sz w:val="24"/>
          <w:szCs w:val="24"/>
          <w:u w:val="single"/>
        </w:rPr>
        <w:t>PRIMERA AUTOEVALUACIÓN – HISTORIA -</w:t>
      </w:r>
      <w:r w:rsidR="002678CB" w:rsidRPr="00445C4B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445C4B">
        <w:rPr>
          <w:rFonts w:ascii="Arial" w:hAnsi="Arial" w:cs="Arial"/>
          <w:b/>
          <w:sz w:val="24"/>
          <w:szCs w:val="24"/>
          <w:u w:val="single"/>
        </w:rPr>
        <w:t>° - SEMANA 10</w:t>
      </w:r>
    </w:p>
    <w:p w14:paraId="02B93F7E" w14:textId="77777777" w:rsidR="005B72D6" w:rsidRPr="00445C4B" w:rsidRDefault="005B72D6" w:rsidP="003C0BB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6216"/>
        <w:gridCol w:w="1297"/>
        <w:gridCol w:w="1134"/>
        <w:gridCol w:w="1418"/>
      </w:tblGrid>
      <w:tr w:rsidR="003C0BB4" w:rsidRPr="00445C4B" w14:paraId="3106B915" w14:textId="77777777" w:rsidTr="00941C4E">
        <w:trPr>
          <w:trHeight w:val="495"/>
        </w:trPr>
        <w:tc>
          <w:tcPr>
            <w:tcW w:w="6216" w:type="dxa"/>
          </w:tcPr>
          <w:p w14:paraId="17C57076" w14:textId="77777777" w:rsidR="003C0BB4" w:rsidRPr="00445C4B" w:rsidRDefault="003C0BB4" w:rsidP="00941C4E">
            <w:pPr>
              <w:tabs>
                <w:tab w:val="left" w:pos="49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97" w:type="dxa"/>
          </w:tcPr>
          <w:p w14:paraId="0C780E61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>SIEMPRE</w:t>
            </w:r>
          </w:p>
        </w:tc>
        <w:tc>
          <w:tcPr>
            <w:tcW w:w="1134" w:type="dxa"/>
          </w:tcPr>
          <w:p w14:paraId="74CC497F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>NUNCA</w:t>
            </w:r>
          </w:p>
        </w:tc>
        <w:tc>
          <w:tcPr>
            <w:tcW w:w="1418" w:type="dxa"/>
          </w:tcPr>
          <w:p w14:paraId="5C2C780F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b/>
                <w:sz w:val="24"/>
                <w:szCs w:val="24"/>
                <w:u w:val="single"/>
              </w:rPr>
              <w:t>A VECES</w:t>
            </w:r>
          </w:p>
        </w:tc>
      </w:tr>
      <w:tr w:rsidR="003C0BB4" w:rsidRPr="00445C4B" w14:paraId="5E979CDB" w14:textId="77777777" w:rsidTr="00941C4E">
        <w:tc>
          <w:tcPr>
            <w:tcW w:w="6216" w:type="dxa"/>
          </w:tcPr>
          <w:p w14:paraId="69F7281A" w14:textId="77777777" w:rsidR="003C0BB4" w:rsidRPr="00445C4B" w:rsidRDefault="003C0BB4" w:rsidP="00941C4E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Leo atentamente para comprender las indicaciones</w:t>
            </w:r>
          </w:p>
        </w:tc>
        <w:tc>
          <w:tcPr>
            <w:tcW w:w="1297" w:type="dxa"/>
          </w:tcPr>
          <w:p w14:paraId="49CA669B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74CF1721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47B7507D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202415A0" w14:textId="77777777" w:rsidTr="00941C4E">
        <w:tc>
          <w:tcPr>
            <w:tcW w:w="6216" w:type="dxa"/>
          </w:tcPr>
          <w:p w14:paraId="79696867" w14:textId="77777777" w:rsidR="003C0BB4" w:rsidRPr="00445C4B" w:rsidRDefault="005B72D6" w:rsidP="005B72D6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Utilizo diccionario para buscar las palabras que no conozco</w:t>
            </w:r>
          </w:p>
        </w:tc>
        <w:tc>
          <w:tcPr>
            <w:tcW w:w="1297" w:type="dxa"/>
          </w:tcPr>
          <w:p w14:paraId="5BD7385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A9A5F37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3F439E7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1D4A8E53" w14:textId="77777777" w:rsidTr="00941C4E">
        <w:tc>
          <w:tcPr>
            <w:tcW w:w="6216" w:type="dxa"/>
          </w:tcPr>
          <w:p w14:paraId="235E6A67" w14:textId="77777777" w:rsidR="003C0BB4" w:rsidRPr="00445C4B" w:rsidRDefault="005B72D6" w:rsidP="005B72D6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Busco más información para complementar mi aprendizaje</w:t>
            </w:r>
          </w:p>
        </w:tc>
        <w:tc>
          <w:tcPr>
            <w:tcW w:w="1297" w:type="dxa"/>
          </w:tcPr>
          <w:p w14:paraId="7824ABA2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1D96B3A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CF34FD5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14BF28FD" w14:textId="77777777" w:rsidTr="00941C4E">
        <w:tc>
          <w:tcPr>
            <w:tcW w:w="6216" w:type="dxa"/>
          </w:tcPr>
          <w:p w14:paraId="5042C803" w14:textId="77777777" w:rsidR="005B72D6" w:rsidRPr="00445C4B" w:rsidRDefault="005B72D6" w:rsidP="00941C4E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Realizo preguntas cuando tengo dudas sobre algo</w:t>
            </w:r>
          </w:p>
        </w:tc>
        <w:tc>
          <w:tcPr>
            <w:tcW w:w="1297" w:type="dxa"/>
          </w:tcPr>
          <w:p w14:paraId="2D000E55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7632944A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D6FCAA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6D6EEBA4" w14:textId="77777777" w:rsidTr="00941C4E">
        <w:tc>
          <w:tcPr>
            <w:tcW w:w="6216" w:type="dxa"/>
          </w:tcPr>
          <w:p w14:paraId="04943919" w14:textId="77777777" w:rsidR="003C0BB4" w:rsidRPr="00445C4B" w:rsidRDefault="003C0BB4" w:rsidP="00941C4E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Llevo un orden de las guías realizadas y las pendientes</w:t>
            </w:r>
          </w:p>
        </w:tc>
        <w:tc>
          <w:tcPr>
            <w:tcW w:w="1297" w:type="dxa"/>
          </w:tcPr>
          <w:p w14:paraId="455F16A0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BF3C7D9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246B3D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282E3069" w14:textId="77777777" w:rsidTr="00941C4E">
        <w:tc>
          <w:tcPr>
            <w:tcW w:w="6216" w:type="dxa"/>
          </w:tcPr>
          <w:p w14:paraId="5352E1EC" w14:textId="77777777" w:rsidR="003C0BB4" w:rsidRPr="00445C4B" w:rsidRDefault="005B72D6" w:rsidP="005B72D6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Retiro y entrego las guías según corresponda</w:t>
            </w:r>
          </w:p>
        </w:tc>
        <w:tc>
          <w:tcPr>
            <w:tcW w:w="1297" w:type="dxa"/>
          </w:tcPr>
          <w:p w14:paraId="2DB20881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1FD1AAD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5F52236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75F36318" w14:textId="77777777" w:rsidTr="00941C4E">
        <w:tc>
          <w:tcPr>
            <w:tcW w:w="6216" w:type="dxa"/>
          </w:tcPr>
          <w:p w14:paraId="0F03E7DE" w14:textId="77777777" w:rsidR="003C0BB4" w:rsidRPr="00445C4B" w:rsidRDefault="006A517F" w:rsidP="006A517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Ordeno mis trabajos según asignatura, para llevar un orden</w:t>
            </w:r>
          </w:p>
        </w:tc>
        <w:tc>
          <w:tcPr>
            <w:tcW w:w="1297" w:type="dxa"/>
          </w:tcPr>
          <w:p w14:paraId="23E2DA36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0DA03B0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56CC4802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724FC99B" w14:textId="77777777" w:rsidTr="00941C4E">
        <w:tc>
          <w:tcPr>
            <w:tcW w:w="6216" w:type="dxa"/>
          </w:tcPr>
          <w:p w14:paraId="152D7EEA" w14:textId="77777777" w:rsidR="003C0BB4" w:rsidRPr="00445C4B" w:rsidRDefault="005B72D6" w:rsidP="005B72D6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Mantengo mis materiales limpios y ordenados</w:t>
            </w:r>
          </w:p>
        </w:tc>
        <w:tc>
          <w:tcPr>
            <w:tcW w:w="1297" w:type="dxa"/>
          </w:tcPr>
          <w:p w14:paraId="0D6A9FC4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E7FE3FD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B5A4D2F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64A504F4" w14:textId="77777777" w:rsidTr="00941C4E">
        <w:tc>
          <w:tcPr>
            <w:tcW w:w="6216" w:type="dxa"/>
          </w:tcPr>
          <w:p w14:paraId="79F62EB9" w14:textId="77777777" w:rsidR="003C0BB4" w:rsidRPr="00445C4B" w:rsidRDefault="003C0BB4" w:rsidP="00941C4E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Organizo mis mat</w:t>
            </w:r>
            <w:r w:rsidR="005B72D6" w:rsidRPr="00445C4B">
              <w:rPr>
                <w:rFonts w:ascii="Arial" w:hAnsi="Arial" w:cs="Arial"/>
                <w:sz w:val="24"/>
                <w:szCs w:val="24"/>
              </w:rPr>
              <w:t>eriales para realizar mis tareas</w:t>
            </w:r>
          </w:p>
        </w:tc>
        <w:tc>
          <w:tcPr>
            <w:tcW w:w="1297" w:type="dxa"/>
          </w:tcPr>
          <w:p w14:paraId="746B734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59335A2A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216ED94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77208805" w14:textId="77777777" w:rsidTr="00941C4E">
        <w:tc>
          <w:tcPr>
            <w:tcW w:w="6216" w:type="dxa"/>
          </w:tcPr>
          <w:p w14:paraId="29BBFBB4" w14:textId="77777777" w:rsidR="003C0BB4" w:rsidRPr="00445C4B" w:rsidRDefault="003C0BB4" w:rsidP="00941C4E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Limpio u organizo un espacio para comenzar a trabajar</w:t>
            </w:r>
          </w:p>
        </w:tc>
        <w:tc>
          <w:tcPr>
            <w:tcW w:w="1297" w:type="dxa"/>
          </w:tcPr>
          <w:p w14:paraId="2BB3F3EB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1A15BCF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164BDB16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0BB4" w:rsidRPr="00445C4B" w14:paraId="0A5B3FE4" w14:textId="77777777" w:rsidTr="00941C4E">
        <w:tc>
          <w:tcPr>
            <w:tcW w:w="6216" w:type="dxa"/>
          </w:tcPr>
          <w:p w14:paraId="360F2E63" w14:textId="77777777" w:rsidR="005B72D6" w:rsidRPr="00445C4B" w:rsidRDefault="006A517F" w:rsidP="00941C4E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445C4B">
              <w:rPr>
                <w:rFonts w:ascii="Arial" w:hAnsi="Arial" w:cs="Arial"/>
                <w:sz w:val="24"/>
                <w:szCs w:val="24"/>
              </w:rPr>
              <w:t>Tengo una buena disposición para el trabajo</w:t>
            </w:r>
          </w:p>
        </w:tc>
        <w:tc>
          <w:tcPr>
            <w:tcW w:w="1297" w:type="dxa"/>
          </w:tcPr>
          <w:p w14:paraId="7F736E7E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A62D282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0C328D16" w14:textId="77777777" w:rsidR="003C0BB4" w:rsidRPr="00445C4B" w:rsidRDefault="003C0BB4" w:rsidP="00941C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9AEB876" w14:textId="77777777" w:rsidR="003C0BB4" w:rsidRPr="00445C4B" w:rsidRDefault="003C0BB4" w:rsidP="003C0BB4">
      <w:pPr>
        <w:pStyle w:val="Prrafodelista"/>
        <w:tabs>
          <w:tab w:val="left" w:pos="4935"/>
        </w:tabs>
        <w:rPr>
          <w:rFonts w:ascii="Arial" w:hAnsi="Arial" w:cs="Arial"/>
          <w:sz w:val="24"/>
          <w:szCs w:val="24"/>
        </w:rPr>
      </w:pPr>
    </w:p>
    <w:p w14:paraId="6EE76E44" w14:textId="77777777" w:rsidR="003C0BB4" w:rsidRPr="00445C4B" w:rsidRDefault="003C0BB4" w:rsidP="00943140">
      <w:pPr>
        <w:pStyle w:val="Prrafodelista"/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3C0BB4" w:rsidRPr="00445C4B" w:rsidSect="00445C4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E32A" w14:textId="77777777" w:rsidR="003244A6" w:rsidRDefault="003244A6" w:rsidP="008C1363">
      <w:pPr>
        <w:spacing w:after="0" w:line="240" w:lineRule="auto"/>
      </w:pPr>
      <w:r>
        <w:separator/>
      </w:r>
    </w:p>
  </w:endnote>
  <w:endnote w:type="continuationSeparator" w:id="0">
    <w:p w14:paraId="43F81757" w14:textId="77777777" w:rsidR="003244A6" w:rsidRDefault="003244A6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E151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7660C906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7A0CDAE5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8234E" w:rsidRPr="0058234E">
      <w:rPr>
        <w:noProof/>
        <w:lang w:val="es-ES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15547" w14:textId="77777777" w:rsidR="003244A6" w:rsidRDefault="003244A6" w:rsidP="008C1363">
      <w:pPr>
        <w:spacing w:after="0" w:line="240" w:lineRule="auto"/>
      </w:pPr>
      <w:r>
        <w:separator/>
      </w:r>
    </w:p>
  </w:footnote>
  <w:footnote w:type="continuationSeparator" w:id="0">
    <w:p w14:paraId="2DC45558" w14:textId="77777777" w:rsidR="003244A6" w:rsidRDefault="003244A6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24407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2CCC1AC" wp14:editId="042E8CC6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8DB3EA2" wp14:editId="5DFE87E2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187897FD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3148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407"/>
    <w:multiLevelType w:val="hybridMultilevel"/>
    <w:tmpl w:val="B0A09556"/>
    <w:lvl w:ilvl="0" w:tplc="754E95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E1F"/>
    <w:multiLevelType w:val="hybridMultilevel"/>
    <w:tmpl w:val="EFCE6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2292A"/>
    <w:multiLevelType w:val="hybridMultilevel"/>
    <w:tmpl w:val="C8445E70"/>
    <w:lvl w:ilvl="0" w:tplc="340A0017">
      <w:start w:val="1"/>
      <w:numFmt w:val="lowerLetter"/>
      <w:lvlText w:val="%1)"/>
      <w:lvlJc w:val="left"/>
      <w:pPr>
        <w:ind w:left="1995" w:hanging="360"/>
      </w:pPr>
    </w:lvl>
    <w:lvl w:ilvl="1" w:tplc="340A0019" w:tentative="1">
      <w:start w:val="1"/>
      <w:numFmt w:val="lowerLetter"/>
      <w:lvlText w:val="%2."/>
      <w:lvlJc w:val="left"/>
      <w:pPr>
        <w:ind w:left="2715" w:hanging="360"/>
      </w:pPr>
    </w:lvl>
    <w:lvl w:ilvl="2" w:tplc="340A001B" w:tentative="1">
      <w:start w:val="1"/>
      <w:numFmt w:val="lowerRoman"/>
      <w:lvlText w:val="%3."/>
      <w:lvlJc w:val="right"/>
      <w:pPr>
        <w:ind w:left="3435" w:hanging="180"/>
      </w:pPr>
    </w:lvl>
    <w:lvl w:ilvl="3" w:tplc="340A000F" w:tentative="1">
      <w:start w:val="1"/>
      <w:numFmt w:val="decimal"/>
      <w:lvlText w:val="%4."/>
      <w:lvlJc w:val="left"/>
      <w:pPr>
        <w:ind w:left="4155" w:hanging="360"/>
      </w:pPr>
    </w:lvl>
    <w:lvl w:ilvl="4" w:tplc="340A0019" w:tentative="1">
      <w:start w:val="1"/>
      <w:numFmt w:val="lowerLetter"/>
      <w:lvlText w:val="%5."/>
      <w:lvlJc w:val="left"/>
      <w:pPr>
        <w:ind w:left="4875" w:hanging="360"/>
      </w:pPr>
    </w:lvl>
    <w:lvl w:ilvl="5" w:tplc="340A001B" w:tentative="1">
      <w:start w:val="1"/>
      <w:numFmt w:val="lowerRoman"/>
      <w:lvlText w:val="%6."/>
      <w:lvlJc w:val="right"/>
      <w:pPr>
        <w:ind w:left="5595" w:hanging="180"/>
      </w:pPr>
    </w:lvl>
    <w:lvl w:ilvl="6" w:tplc="340A000F" w:tentative="1">
      <w:start w:val="1"/>
      <w:numFmt w:val="decimal"/>
      <w:lvlText w:val="%7."/>
      <w:lvlJc w:val="left"/>
      <w:pPr>
        <w:ind w:left="6315" w:hanging="360"/>
      </w:pPr>
    </w:lvl>
    <w:lvl w:ilvl="7" w:tplc="340A0019" w:tentative="1">
      <w:start w:val="1"/>
      <w:numFmt w:val="lowerLetter"/>
      <w:lvlText w:val="%8."/>
      <w:lvlJc w:val="left"/>
      <w:pPr>
        <w:ind w:left="7035" w:hanging="360"/>
      </w:pPr>
    </w:lvl>
    <w:lvl w:ilvl="8" w:tplc="3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 w15:restartNumberingAfterBreak="0">
    <w:nsid w:val="296241F1"/>
    <w:multiLevelType w:val="hybridMultilevel"/>
    <w:tmpl w:val="D82C94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D0B82"/>
    <w:multiLevelType w:val="hybridMultilevel"/>
    <w:tmpl w:val="22E4FE1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086D"/>
    <w:multiLevelType w:val="hybridMultilevel"/>
    <w:tmpl w:val="9814C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1896"/>
    <w:multiLevelType w:val="hybridMultilevel"/>
    <w:tmpl w:val="E7A07D9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870F9"/>
    <w:multiLevelType w:val="hybridMultilevel"/>
    <w:tmpl w:val="5B589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70730"/>
    <w:multiLevelType w:val="hybridMultilevel"/>
    <w:tmpl w:val="D206E3D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17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A8"/>
    <w:rsid w:val="00003416"/>
    <w:rsid w:val="00025FF5"/>
    <w:rsid w:val="00041023"/>
    <w:rsid w:val="00065FF7"/>
    <w:rsid w:val="000A3EC9"/>
    <w:rsid w:val="000C30E0"/>
    <w:rsid w:val="000E7101"/>
    <w:rsid w:val="00106A06"/>
    <w:rsid w:val="00150C8B"/>
    <w:rsid w:val="001545A6"/>
    <w:rsid w:val="001606BF"/>
    <w:rsid w:val="00180C2C"/>
    <w:rsid w:val="001850A8"/>
    <w:rsid w:val="0019743F"/>
    <w:rsid w:val="001C3ED5"/>
    <w:rsid w:val="001E3276"/>
    <w:rsid w:val="001E57AE"/>
    <w:rsid w:val="001F167A"/>
    <w:rsid w:val="00207FEC"/>
    <w:rsid w:val="0022765E"/>
    <w:rsid w:val="00241A2E"/>
    <w:rsid w:val="00255437"/>
    <w:rsid w:val="002579CE"/>
    <w:rsid w:val="002678CB"/>
    <w:rsid w:val="00271974"/>
    <w:rsid w:val="002B45FD"/>
    <w:rsid w:val="002C52B0"/>
    <w:rsid w:val="002D7802"/>
    <w:rsid w:val="002E5024"/>
    <w:rsid w:val="00313B51"/>
    <w:rsid w:val="0032271A"/>
    <w:rsid w:val="003244A6"/>
    <w:rsid w:val="0032473C"/>
    <w:rsid w:val="00325A97"/>
    <w:rsid w:val="0033497C"/>
    <w:rsid w:val="00361040"/>
    <w:rsid w:val="00386B0A"/>
    <w:rsid w:val="003B48CA"/>
    <w:rsid w:val="003C0B30"/>
    <w:rsid w:val="003C0BB4"/>
    <w:rsid w:val="003C4FCE"/>
    <w:rsid w:val="003D5785"/>
    <w:rsid w:val="003E5528"/>
    <w:rsid w:val="00423F6C"/>
    <w:rsid w:val="00436C86"/>
    <w:rsid w:val="00445991"/>
    <w:rsid w:val="00445C4B"/>
    <w:rsid w:val="004604F3"/>
    <w:rsid w:val="004A0E82"/>
    <w:rsid w:val="004E34C1"/>
    <w:rsid w:val="00502218"/>
    <w:rsid w:val="005267EF"/>
    <w:rsid w:val="0058234E"/>
    <w:rsid w:val="0058567E"/>
    <w:rsid w:val="00597CB7"/>
    <w:rsid w:val="005B72D6"/>
    <w:rsid w:val="005C3950"/>
    <w:rsid w:val="005E05E2"/>
    <w:rsid w:val="005E7B06"/>
    <w:rsid w:val="00610395"/>
    <w:rsid w:val="0061236F"/>
    <w:rsid w:val="006323E9"/>
    <w:rsid w:val="00650D9F"/>
    <w:rsid w:val="006709E9"/>
    <w:rsid w:val="006A3469"/>
    <w:rsid w:val="006A517F"/>
    <w:rsid w:val="006D0E20"/>
    <w:rsid w:val="006E098E"/>
    <w:rsid w:val="006F3079"/>
    <w:rsid w:val="007049FD"/>
    <w:rsid w:val="00724012"/>
    <w:rsid w:val="00751E99"/>
    <w:rsid w:val="007618DA"/>
    <w:rsid w:val="00770C3E"/>
    <w:rsid w:val="00780551"/>
    <w:rsid w:val="00791083"/>
    <w:rsid w:val="00794603"/>
    <w:rsid w:val="007B78E3"/>
    <w:rsid w:val="007C1016"/>
    <w:rsid w:val="007E2864"/>
    <w:rsid w:val="007F5E0F"/>
    <w:rsid w:val="008029A6"/>
    <w:rsid w:val="00816DBB"/>
    <w:rsid w:val="00835F27"/>
    <w:rsid w:val="00836483"/>
    <w:rsid w:val="00850C42"/>
    <w:rsid w:val="0085103D"/>
    <w:rsid w:val="00872F76"/>
    <w:rsid w:val="008B2AA8"/>
    <w:rsid w:val="008B653E"/>
    <w:rsid w:val="008B7E6F"/>
    <w:rsid w:val="008C1363"/>
    <w:rsid w:val="008C6CD0"/>
    <w:rsid w:val="008F4238"/>
    <w:rsid w:val="009357BD"/>
    <w:rsid w:val="00943140"/>
    <w:rsid w:val="00975615"/>
    <w:rsid w:val="009869BD"/>
    <w:rsid w:val="009931E7"/>
    <w:rsid w:val="009A37D4"/>
    <w:rsid w:val="009D0A5D"/>
    <w:rsid w:val="009E4859"/>
    <w:rsid w:val="009F2B18"/>
    <w:rsid w:val="00A14999"/>
    <w:rsid w:val="00A37ADB"/>
    <w:rsid w:val="00A434ED"/>
    <w:rsid w:val="00A83CB0"/>
    <w:rsid w:val="00AA4EF6"/>
    <w:rsid w:val="00AA60A1"/>
    <w:rsid w:val="00AC36B6"/>
    <w:rsid w:val="00AC7327"/>
    <w:rsid w:val="00AD181C"/>
    <w:rsid w:val="00AD7CE9"/>
    <w:rsid w:val="00AF606B"/>
    <w:rsid w:val="00B13442"/>
    <w:rsid w:val="00B231D6"/>
    <w:rsid w:val="00B377B1"/>
    <w:rsid w:val="00B37DB5"/>
    <w:rsid w:val="00B8200C"/>
    <w:rsid w:val="00B821A7"/>
    <w:rsid w:val="00B92033"/>
    <w:rsid w:val="00BF6EED"/>
    <w:rsid w:val="00C00436"/>
    <w:rsid w:val="00C20BE6"/>
    <w:rsid w:val="00C31CF5"/>
    <w:rsid w:val="00C614B7"/>
    <w:rsid w:val="00C65856"/>
    <w:rsid w:val="00C96E98"/>
    <w:rsid w:val="00CA0325"/>
    <w:rsid w:val="00CD526C"/>
    <w:rsid w:val="00CE5A0A"/>
    <w:rsid w:val="00D063A4"/>
    <w:rsid w:val="00D14BFC"/>
    <w:rsid w:val="00D31923"/>
    <w:rsid w:val="00D4650D"/>
    <w:rsid w:val="00D53E9F"/>
    <w:rsid w:val="00DB1716"/>
    <w:rsid w:val="00DF4CB9"/>
    <w:rsid w:val="00E017E0"/>
    <w:rsid w:val="00E27180"/>
    <w:rsid w:val="00E27272"/>
    <w:rsid w:val="00E421F1"/>
    <w:rsid w:val="00E46DB9"/>
    <w:rsid w:val="00E5601F"/>
    <w:rsid w:val="00E86768"/>
    <w:rsid w:val="00EE09AB"/>
    <w:rsid w:val="00F118BA"/>
    <w:rsid w:val="00F24326"/>
    <w:rsid w:val="00F4523F"/>
    <w:rsid w:val="00F67482"/>
    <w:rsid w:val="00F843A8"/>
    <w:rsid w:val="00F87F19"/>
    <w:rsid w:val="00FB554E"/>
    <w:rsid w:val="00FC27DD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04C8E"/>
  <w15:docId w15:val="{8EE5432E-7A41-4E22-8E46-DC64D13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F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54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arito.cl/2009/12/406-5249-9-la-independencia-chilena.s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6</cp:revision>
  <dcterms:created xsi:type="dcterms:W3CDTF">2020-06-07T20:13:00Z</dcterms:created>
  <dcterms:modified xsi:type="dcterms:W3CDTF">2020-06-09T14:22:00Z</dcterms:modified>
</cp:coreProperties>
</file>