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3F7EC" w14:textId="2BD1016D" w:rsidR="006949A1" w:rsidRPr="00586916" w:rsidRDefault="006949A1" w:rsidP="00640EFF">
      <w:pPr>
        <w:rPr>
          <w:rFonts w:ascii="Arial" w:hAnsi="Arial" w:cs="Arial"/>
          <w:b/>
          <w:bCs/>
          <w:sz w:val="24"/>
          <w:szCs w:val="24"/>
          <w:u w:val="single"/>
        </w:rPr>
      </w:pPr>
      <w:r w:rsidRPr="006949A1">
        <w:rPr>
          <w:rFonts w:ascii="Arial" w:hAnsi="Arial" w:cs="Arial"/>
          <w:bCs/>
          <w:noProof/>
          <w:szCs w:val="24"/>
          <w:lang w:val="es-ES"/>
        </w:rPr>
        <w:drawing>
          <wp:inline distT="0" distB="0" distL="0" distR="0" wp14:anchorId="35E7D364" wp14:editId="4C1E35E9">
            <wp:extent cx="963295" cy="779780"/>
            <wp:effectExtent l="0" t="0" r="825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779780"/>
                    </a:xfrm>
                    <a:prstGeom prst="rect">
                      <a:avLst/>
                    </a:prstGeom>
                    <a:noFill/>
                  </pic:spPr>
                </pic:pic>
              </a:graphicData>
            </a:graphic>
          </wp:inline>
        </w:drawing>
      </w:r>
      <w:r w:rsidRPr="00586916">
        <w:rPr>
          <w:rFonts w:ascii="Arial" w:hAnsi="Arial" w:cs="Arial"/>
          <w:bCs/>
          <w:sz w:val="24"/>
          <w:szCs w:val="24"/>
        </w:rPr>
        <w:t xml:space="preserve">                                  </w:t>
      </w:r>
      <w:r w:rsidRPr="00586916">
        <w:rPr>
          <w:rFonts w:ascii="Arial" w:hAnsi="Arial" w:cs="Arial"/>
          <w:b/>
          <w:bCs/>
          <w:sz w:val="24"/>
          <w:szCs w:val="24"/>
          <w:u w:val="single"/>
        </w:rPr>
        <w:t>ARCHIVO N°2</w:t>
      </w:r>
    </w:p>
    <w:p w14:paraId="65226B00" w14:textId="35A3F6BD" w:rsidR="00B73E42" w:rsidRPr="00586916" w:rsidRDefault="006949A1" w:rsidP="00713A81">
      <w:pPr>
        <w:rPr>
          <w:rFonts w:ascii="Arial" w:hAnsi="Arial" w:cs="Arial"/>
          <w:b/>
          <w:bCs/>
          <w:sz w:val="24"/>
          <w:szCs w:val="24"/>
          <w:u w:val="single"/>
        </w:rPr>
      </w:pPr>
      <w:r w:rsidRPr="00586916">
        <w:rPr>
          <w:rFonts w:ascii="Arial" w:hAnsi="Arial" w:cs="Arial"/>
          <w:bCs/>
          <w:sz w:val="24"/>
          <w:szCs w:val="24"/>
        </w:rPr>
        <w:t xml:space="preserve">                           </w:t>
      </w:r>
      <w:r w:rsidRPr="00586916">
        <w:rPr>
          <w:rFonts w:ascii="Arial" w:hAnsi="Arial" w:cs="Arial"/>
          <w:b/>
          <w:bCs/>
          <w:sz w:val="24"/>
          <w:szCs w:val="24"/>
          <w:u w:val="single"/>
        </w:rPr>
        <w:t>GUÍA DE APRENDIZAJE 7° AÑO BÁSICO</w:t>
      </w:r>
    </w:p>
    <w:tbl>
      <w:tblPr>
        <w:tblStyle w:val="Tablaconcuadrcula"/>
        <w:tblW w:w="0" w:type="auto"/>
        <w:tblInd w:w="-714" w:type="dxa"/>
        <w:tblLook w:val="04A0" w:firstRow="1" w:lastRow="0" w:firstColumn="1" w:lastColumn="0" w:noHBand="0" w:noVBand="1"/>
      </w:tblPr>
      <w:tblGrid>
        <w:gridCol w:w="1702"/>
        <w:gridCol w:w="3543"/>
        <w:gridCol w:w="2374"/>
        <w:gridCol w:w="2583"/>
      </w:tblGrid>
      <w:tr w:rsidR="00172D6B" w:rsidRPr="00586916" w14:paraId="157AD540" w14:textId="3E930E09" w:rsidTr="00172D6B">
        <w:trPr>
          <w:trHeight w:val="266"/>
        </w:trPr>
        <w:tc>
          <w:tcPr>
            <w:tcW w:w="1702" w:type="dxa"/>
            <w:vMerge w:val="restart"/>
          </w:tcPr>
          <w:p w14:paraId="7926BFAC" w14:textId="77777777" w:rsidR="00172D6B" w:rsidRPr="00586916" w:rsidRDefault="00172D6B" w:rsidP="00713A81">
            <w:pPr>
              <w:rPr>
                <w:rFonts w:ascii="Arial" w:hAnsi="Arial" w:cs="Arial"/>
                <w:b/>
                <w:bCs/>
                <w:sz w:val="24"/>
                <w:szCs w:val="24"/>
              </w:rPr>
            </w:pPr>
            <w:r w:rsidRPr="00586916">
              <w:rPr>
                <w:rFonts w:ascii="Arial" w:hAnsi="Arial" w:cs="Arial"/>
                <w:b/>
                <w:bCs/>
                <w:sz w:val="24"/>
                <w:szCs w:val="24"/>
              </w:rPr>
              <w:t xml:space="preserve">Nombre del </w:t>
            </w:r>
          </w:p>
          <w:p w14:paraId="15F4A97D" w14:textId="589577EE" w:rsidR="00172D6B" w:rsidRPr="00586916" w:rsidRDefault="00172D6B" w:rsidP="00713A81">
            <w:pPr>
              <w:rPr>
                <w:rFonts w:ascii="Arial" w:hAnsi="Arial" w:cs="Arial"/>
                <w:b/>
                <w:bCs/>
                <w:sz w:val="24"/>
                <w:szCs w:val="24"/>
              </w:rPr>
            </w:pPr>
            <w:r w:rsidRPr="00586916">
              <w:rPr>
                <w:rFonts w:ascii="Arial" w:hAnsi="Arial" w:cs="Arial"/>
                <w:b/>
                <w:bCs/>
                <w:sz w:val="24"/>
                <w:szCs w:val="24"/>
              </w:rPr>
              <w:t>estudiante</w:t>
            </w:r>
          </w:p>
        </w:tc>
        <w:tc>
          <w:tcPr>
            <w:tcW w:w="5917" w:type="dxa"/>
            <w:gridSpan w:val="2"/>
            <w:vMerge w:val="restart"/>
          </w:tcPr>
          <w:p w14:paraId="6616D874" w14:textId="77777777" w:rsidR="00172D6B" w:rsidRPr="00586916" w:rsidRDefault="00172D6B" w:rsidP="00713A81">
            <w:pPr>
              <w:rPr>
                <w:rFonts w:ascii="Arial" w:hAnsi="Arial" w:cs="Arial"/>
                <w:b/>
                <w:bCs/>
                <w:sz w:val="24"/>
                <w:szCs w:val="24"/>
                <w:u w:val="single"/>
              </w:rPr>
            </w:pPr>
          </w:p>
        </w:tc>
        <w:tc>
          <w:tcPr>
            <w:tcW w:w="2583" w:type="dxa"/>
          </w:tcPr>
          <w:p w14:paraId="2A8E5519" w14:textId="75F33C42" w:rsidR="00172D6B" w:rsidRPr="00586916" w:rsidRDefault="00172D6B" w:rsidP="00713A81">
            <w:pPr>
              <w:rPr>
                <w:rFonts w:ascii="Arial" w:hAnsi="Arial" w:cs="Arial"/>
                <w:b/>
                <w:bCs/>
                <w:sz w:val="24"/>
                <w:szCs w:val="24"/>
                <w:u w:val="single"/>
              </w:rPr>
            </w:pPr>
            <w:r w:rsidRPr="00586916">
              <w:rPr>
                <w:rFonts w:ascii="Arial" w:hAnsi="Arial" w:cs="Arial"/>
                <w:b/>
                <w:bCs/>
                <w:sz w:val="24"/>
                <w:szCs w:val="24"/>
                <w:u w:val="single"/>
              </w:rPr>
              <w:t>Curso</w:t>
            </w:r>
            <w:r w:rsidRPr="00586916">
              <w:rPr>
                <w:rFonts w:ascii="Arial" w:hAnsi="Arial" w:cs="Arial"/>
                <w:bCs/>
                <w:sz w:val="24"/>
                <w:szCs w:val="24"/>
                <w:u w:val="single"/>
              </w:rPr>
              <w:t>: 7° Año Básico</w:t>
            </w:r>
          </w:p>
        </w:tc>
      </w:tr>
      <w:tr w:rsidR="00172D6B" w:rsidRPr="00586916" w14:paraId="223E4E4B" w14:textId="77777777" w:rsidTr="00172D6B">
        <w:trPr>
          <w:trHeight w:val="242"/>
        </w:trPr>
        <w:tc>
          <w:tcPr>
            <w:tcW w:w="1702" w:type="dxa"/>
            <w:vMerge/>
          </w:tcPr>
          <w:p w14:paraId="13EEDD99" w14:textId="77777777" w:rsidR="00172D6B" w:rsidRPr="00586916" w:rsidRDefault="00172D6B" w:rsidP="00713A81">
            <w:pPr>
              <w:rPr>
                <w:rFonts w:ascii="Arial" w:hAnsi="Arial" w:cs="Arial"/>
                <w:b/>
                <w:bCs/>
                <w:sz w:val="24"/>
                <w:szCs w:val="24"/>
              </w:rPr>
            </w:pPr>
          </w:p>
        </w:tc>
        <w:tc>
          <w:tcPr>
            <w:tcW w:w="5917" w:type="dxa"/>
            <w:gridSpan w:val="2"/>
            <w:vMerge/>
          </w:tcPr>
          <w:p w14:paraId="4DB80508" w14:textId="77777777" w:rsidR="00172D6B" w:rsidRPr="00586916" w:rsidRDefault="00172D6B" w:rsidP="00713A81">
            <w:pPr>
              <w:rPr>
                <w:rFonts w:ascii="Arial" w:hAnsi="Arial" w:cs="Arial"/>
                <w:b/>
                <w:bCs/>
                <w:sz w:val="24"/>
                <w:szCs w:val="24"/>
                <w:u w:val="single"/>
              </w:rPr>
            </w:pPr>
          </w:p>
        </w:tc>
        <w:tc>
          <w:tcPr>
            <w:tcW w:w="2583" w:type="dxa"/>
          </w:tcPr>
          <w:p w14:paraId="27A5E491" w14:textId="6367F9C8" w:rsidR="00172D6B" w:rsidRPr="00586916" w:rsidRDefault="00172D6B" w:rsidP="00713A81">
            <w:pPr>
              <w:rPr>
                <w:rFonts w:ascii="Arial" w:hAnsi="Arial" w:cs="Arial"/>
                <w:b/>
                <w:bCs/>
                <w:sz w:val="24"/>
                <w:szCs w:val="24"/>
              </w:rPr>
            </w:pPr>
            <w:r w:rsidRPr="00586916">
              <w:rPr>
                <w:rFonts w:ascii="Arial" w:hAnsi="Arial" w:cs="Arial"/>
                <w:b/>
                <w:bCs/>
                <w:sz w:val="24"/>
                <w:szCs w:val="24"/>
              </w:rPr>
              <w:t xml:space="preserve">Fecha: </w:t>
            </w:r>
            <w:r w:rsidRPr="00586916">
              <w:rPr>
                <w:rFonts w:ascii="Arial" w:hAnsi="Arial" w:cs="Arial"/>
                <w:bCs/>
                <w:sz w:val="24"/>
                <w:szCs w:val="24"/>
              </w:rPr>
              <w:t>06 al 09/ Abril</w:t>
            </w:r>
          </w:p>
        </w:tc>
      </w:tr>
      <w:tr w:rsidR="006949A1" w:rsidRPr="00586916" w14:paraId="726AF187" w14:textId="77777777" w:rsidTr="00172D6B">
        <w:tc>
          <w:tcPr>
            <w:tcW w:w="1702" w:type="dxa"/>
          </w:tcPr>
          <w:p w14:paraId="2453BC70" w14:textId="044DAB63" w:rsidR="006949A1" w:rsidRPr="00586916" w:rsidRDefault="00172D6B" w:rsidP="00713A81">
            <w:pPr>
              <w:rPr>
                <w:rFonts w:ascii="Arial" w:hAnsi="Arial" w:cs="Arial"/>
                <w:b/>
                <w:bCs/>
                <w:sz w:val="24"/>
                <w:szCs w:val="24"/>
              </w:rPr>
            </w:pPr>
            <w:r w:rsidRPr="00586916">
              <w:rPr>
                <w:rFonts w:ascii="Arial" w:hAnsi="Arial" w:cs="Arial"/>
                <w:b/>
                <w:bCs/>
                <w:sz w:val="24"/>
                <w:szCs w:val="24"/>
              </w:rPr>
              <w:t>Unidad:1</w:t>
            </w:r>
          </w:p>
        </w:tc>
        <w:tc>
          <w:tcPr>
            <w:tcW w:w="8500" w:type="dxa"/>
            <w:gridSpan w:val="3"/>
          </w:tcPr>
          <w:p w14:paraId="3B70D367" w14:textId="1890BCEC" w:rsidR="006949A1" w:rsidRPr="00586916" w:rsidRDefault="00D05AEF" w:rsidP="00713A81">
            <w:pPr>
              <w:rPr>
                <w:rFonts w:ascii="Arial" w:hAnsi="Arial" w:cs="Arial"/>
                <w:b/>
                <w:bCs/>
                <w:sz w:val="24"/>
                <w:szCs w:val="24"/>
              </w:rPr>
            </w:pPr>
            <w:r w:rsidRPr="00586916">
              <w:rPr>
                <w:rFonts w:ascii="Arial" w:hAnsi="Arial" w:cs="Arial"/>
                <w:b/>
                <w:bCs/>
                <w:sz w:val="24"/>
                <w:szCs w:val="24"/>
              </w:rPr>
              <w:t>“LA DIVERSIDAD CULTURAL”</w:t>
            </w:r>
          </w:p>
        </w:tc>
      </w:tr>
      <w:tr w:rsidR="006949A1" w:rsidRPr="00586916" w14:paraId="7471B034" w14:textId="77777777" w:rsidTr="00172D6B">
        <w:tc>
          <w:tcPr>
            <w:tcW w:w="1702" w:type="dxa"/>
          </w:tcPr>
          <w:p w14:paraId="0BC0C374" w14:textId="3B4B6B08" w:rsidR="006949A1" w:rsidRPr="00586916" w:rsidRDefault="00D05AEF" w:rsidP="00713A81">
            <w:pPr>
              <w:rPr>
                <w:rFonts w:ascii="Arial" w:hAnsi="Arial" w:cs="Arial"/>
                <w:b/>
                <w:bCs/>
                <w:sz w:val="24"/>
                <w:szCs w:val="24"/>
                <w:u w:val="single"/>
              </w:rPr>
            </w:pPr>
            <w:r w:rsidRPr="00586916">
              <w:rPr>
                <w:rFonts w:ascii="Arial" w:hAnsi="Arial" w:cs="Arial"/>
                <w:b/>
                <w:bCs/>
                <w:sz w:val="24"/>
                <w:szCs w:val="24"/>
                <w:u w:val="single"/>
              </w:rPr>
              <w:t>O. A</w:t>
            </w:r>
          </w:p>
        </w:tc>
        <w:tc>
          <w:tcPr>
            <w:tcW w:w="8500" w:type="dxa"/>
            <w:gridSpan w:val="3"/>
          </w:tcPr>
          <w:p w14:paraId="59956C85" w14:textId="77777777" w:rsidR="00172D6B" w:rsidRPr="00586916" w:rsidRDefault="00172D6B" w:rsidP="00172D6B">
            <w:pPr>
              <w:rPr>
                <w:rFonts w:ascii="Arial" w:hAnsi="Arial" w:cs="Arial"/>
                <w:b/>
                <w:bCs/>
                <w:sz w:val="24"/>
                <w:szCs w:val="24"/>
                <w:u w:val="single"/>
              </w:rPr>
            </w:pPr>
          </w:p>
          <w:p w14:paraId="180ADB80" w14:textId="77777777" w:rsidR="006949A1" w:rsidRPr="00586916" w:rsidRDefault="00D05AEF" w:rsidP="00D05AEF">
            <w:pPr>
              <w:pStyle w:val="Prrafodelista"/>
              <w:numPr>
                <w:ilvl w:val="0"/>
                <w:numId w:val="19"/>
              </w:numPr>
              <w:rPr>
                <w:rFonts w:ascii="Arial" w:hAnsi="Arial" w:cs="Arial"/>
                <w:bCs/>
                <w:sz w:val="24"/>
                <w:szCs w:val="24"/>
              </w:rPr>
            </w:pPr>
            <w:r w:rsidRPr="00586916">
              <w:rPr>
                <w:rFonts w:ascii="Arial" w:hAnsi="Arial" w:cs="Arial"/>
                <w:bCs/>
                <w:sz w:val="24"/>
                <w:szCs w:val="24"/>
              </w:rPr>
              <w:t xml:space="preserve">Crear </w:t>
            </w:r>
            <w:r w:rsidR="00172D6B" w:rsidRPr="00586916">
              <w:rPr>
                <w:rFonts w:ascii="Arial" w:hAnsi="Arial" w:cs="Arial"/>
                <w:bCs/>
                <w:sz w:val="24"/>
                <w:szCs w:val="24"/>
              </w:rPr>
              <w:t>trabajos visuales basados en las percepciones, sentimientos e ideas generadas a partir de la observación de manifestaciones estéticas referidas a diversidad cultural, género e íconos sociales, patrimoniales y contemporáneas (AR07 OA01)</w:t>
            </w:r>
          </w:p>
          <w:p w14:paraId="7D16F2E8" w14:textId="5755F7A8" w:rsidR="00D05AEF" w:rsidRPr="00586916" w:rsidRDefault="00D05AEF" w:rsidP="00D05AEF">
            <w:pPr>
              <w:pStyle w:val="Prrafodelista"/>
              <w:rPr>
                <w:rFonts w:ascii="Arial" w:hAnsi="Arial" w:cs="Arial"/>
                <w:bCs/>
                <w:sz w:val="24"/>
                <w:szCs w:val="24"/>
              </w:rPr>
            </w:pPr>
          </w:p>
        </w:tc>
      </w:tr>
      <w:tr w:rsidR="00D05AEF" w:rsidRPr="00586916" w14:paraId="35556C57" w14:textId="0DB98092" w:rsidTr="00D05AEF">
        <w:tc>
          <w:tcPr>
            <w:tcW w:w="1702" w:type="dxa"/>
          </w:tcPr>
          <w:p w14:paraId="4881B9E5" w14:textId="77E93EE9" w:rsidR="00D05AEF" w:rsidRPr="00586916" w:rsidRDefault="00D05AEF" w:rsidP="00713A81">
            <w:pPr>
              <w:rPr>
                <w:rFonts w:ascii="Arial" w:hAnsi="Arial" w:cs="Arial"/>
                <w:b/>
                <w:bCs/>
                <w:sz w:val="24"/>
                <w:szCs w:val="24"/>
              </w:rPr>
            </w:pPr>
            <w:r w:rsidRPr="00586916">
              <w:rPr>
                <w:rFonts w:ascii="Arial" w:hAnsi="Arial" w:cs="Arial"/>
                <w:b/>
                <w:bCs/>
                <w:sz w:val="24"/>
                <w:szCs w:val="24"/>
              </w:rPr>
              <w:t>Docente</w:t>
            </w:r>
          </w:p>
        </w:tc>
        <w:tc>
          <w:tcPr>
            <w:tcW w:w="3543" w:type="dxa"/>
            <w:tcBorders>
              <w:bottom w:val="single" w:sz="4" w:space="0" w:color="auto"/>
            </w:tcBorders>
          </w:tcPr>
          <w:p w14:paraId="33C55B89" w14:textId="066A7AD6" w:rsidR="00D05AEF" w:rsidRPr="00586916" w:rsidRDefault="00D05AEF" w:rsidP="00713A81">
            <w:pPr>
              <w:rPr>
                <w:rFonts w:ascii="Arial" w:hAnsi="Arial" w:cs="Arial"/>
                <w:bCs/>
                <w:sz w:val="24"/>
                <w:szCs w:val="24"/>
              </w:rPr>
            </w:pPr>
            <w:r w:rsidRPr="00586916">
              <w:rPr>
                <w:rFonts w:ascii="Arial" w:hAnsi="Arial" w:cs="Arial"/>
                <w:bCs/>
                <w:sz w:val="24"/>
                <w:szCs w:val="24"/>
              </w:rPr>
              <w:t>Ermelina Gárate González</w:t>
            </w:r>
          </w:p>
        </w:tc>
        <w:tc>
          <w:tcPr>
            <w:tcW w:w="2374" w:type="dxa"/>
            <w:tcBorders>
              <w:bottom w:val="single" w:sz="4" w:space="0" w:color="auto"/>
            </w:tcBorders>
          </w:tcPr>
          <w:p w14:paraId="70D39436" w14:textId="179E910E" w:rsidR="00D05AEF" w:rsidRPr="00586916" w:rsidRDefault="00D05AEF" w:rsidP="00713A81">
            <w:pPr>
              <w:rPr>
                <w:rFonts w:ascii="Arial" w:hAnsi="Arial" w:cs="Arial"/>
                <w:b/>
                <w:bCs/>
                <w:sz w:val="24"/>
                <w:szCs w:val="24"/>
              </w:rPr>
            </w:pPr>
            <w:r w:rsidRPr="00586916">
              <w:rPr>
                <w:rFonts w:ascii="Arial" w:hAnsi="Arial" w:cs="Arial"/>
                <w:b/>
                <w:bCs/>
                <w:sz w:val="24"/>
                <w:szCs w:val="24"/>
              </w:rPr>
              <w:t>Asignatura</w:t>
            </w:r>
          </w:p>
        </w:tc>
        <w:tc>
          <w:tcPr>
            <w:tcW w:w="2583" w:type="dxa"/>
          </w:tcPr>
          <w:p w14:paraId="20862706" w14:textId="41CD3881" w:rsidR="00D05AEF" w:rsidRPr="00586916" w:rsidRDefault="00D05AEF" w:rsidP="00713A81">
            <w:pPr>
              <w:rPr>
                <w:rFonts w:ascii="Arial" w:hAnsi="Arial" w:cs="Arial"/>
                <w:bCs/>
                <w:sz w:val="24"/>
                <w:szCs w:val="24"/>
              </w:rPr>
            </w:pPr>
            <w:r w:rsidRPr="00586916">
              <w:rPr>
                <w:rFonts w:ascii="Arial" w:hAnsi="Arial" w:cs="Arial"/>
                <w:bCs/>
                <w:sz w:val="24"/>
                <w:szCs w:val="24"/>
              </w:rPr>
              <w:t>Artes Visuales</w:t>
            </w:r>
          </w:p>
        </w:tc>
      </w:tr>
    </w:tbl>
    <w:p w14:paraId="747603F5" w14:textId="77777777" w:rsidR="008A26BA" w:rsidRPr="00586916" w:rsidRDefault="008A26BA" w:rsidP="00713A81">
      <w:pPr>
        <w:rPr>
          <w:rFonts w:ascii="Arial" w:hAnsi="Arial" w:cs="Arial"/>
          <w:b/>
          <w:bCs/>
          <w:sz w:val="24"/>
          <w:szCs w:val="24"/>
          <w:u w:val="single"/>
        </w:rPr>
      </w:pPr>
    </w:p>
    <w:p w14:paraId="659270C2" w14:textId="1E6DC6F2" w:rsidR="008A26BA" w:rsidRPr="00586916" w:rsidRDefault="008A26BA" w:rsidP="00713A81">
      <w:pPr>
        <w:rPr>
          <w:rFonts w:ascii="Arial" w:hAnsi="Arial" w:cs="Arial"/>
          <w:b/>
          <w:bCs/>
          <w:sz w:val="24"/>
          <w:szCs w:val="24"/>
          <w:u w:val="single"/>
        </w:rPr>
      </w:pPr>
      <w:r w:rsidRPr="00586916">
        <w:rPr>
          <w:rFonts w:ascii="Arial" w:hAnsi="Arial" w:cs="Arial"/>
          <w:b/>
          <w:bCs/>
          <w:sz w:val="24"/>
          <w:szCs w:val="24"/>
          <w:u w:val="single"/>
        </w:rPr>
        <w:t>I.- Leer los textos presentados a continuación.</w:t>
      </w:r>
    </w:p>
    <w:tbl>
      <w:tblPr>
        <w:tblStyle w:val="Tablaconcuadrcula"/>
        <w:tblW w:w="0" w:type="auto"/>
        <w:tblInd w:w="-714" w:type="dxa"/>
        <w:tblLook w:val="04A0" w:firstRow="1" w:lastRow="0" w:firstColumn="1" w:lastColumn="0" w:noHBand="0" w:noVBand="1"/>
      </w:tblPr>
      <w:tblGrid>
        <w:gridCol w:w="10202"/>
      </w:tblGrid>
      <w:tr w:rsidR="00E826B4" w:rsidRPr="00586916" w14:paraId="5F7D2E02" w14:textId="77777777" w:rsidTr="00CA1FBA">
        <w:tc>
          <w:tcPr>
            <w:tcW w:w="10202" w:type="dxa"/>
          </w:tcPr>
          <w:p w14:paraId="3878A6D1" w14:textId="59DC953E" w:rsidR="00E72FAE" w:rsidRPr="00586916" w:rsidRDefault="00E72FAE" w:rsidP="001D569A">
            <w:pPr>
              <w:rPr>
                <w:rFonts w:ascii="Arial" w:hAnsi="Arial" w:cs="Arial"/>
                <w:b/>
                <w:bCs/>
                <w:sz w:val="24"/>
                <w:szCs w:val="24"/>
                <w:u w:val="single"/>
              </w:rPr>
            </w:pPr>
            <w:r w:rsidRPr="00586916">
              <w:rPr>
                <w:rFonts w:ascii="Arial" w:hAnsi="Arial" w:cs="Arial"/>
                <w:b/>
                <w:bCs/>
                <w:sz w:val="24"/>
                <w:szCs w:val="24"/>
              </w:rPr>
              <w:t xml:space="preserve">                       </w:t>
            </w:r>
            <w:r w:rsidRPr="00586916">
              <w:rPr>
                <w:rFonts w:ascii="Arial" w:hAnsi="Arial" w:cs="Arial"/>
                <w:b/>
                <w:bCs/>
                <w:sz w:val="24"/>
                <w:szCs w:val="24"/>
                <w:u w:val="single"/>
              </w:rPr>
              <w:t xml:space="preserve"> </w:t>
            </w:r>
            <w:r w:rsidR="001D569A" w:rsidRPr="00586916">
              <w:rPr>
                <w:rFonts w:ascii="Arial" w:hAnsi="Arial" w:cs="Arial"/>
                <w:b/>
                <w:bCs/>
                <w:sz w:val="24"/>
                <w:szCs w:val="24"/>
                <w:u w:val="single"/>
              </w:rPr>
              <w:t xml:space="preserve">MUJERES ÍCONOS SOCIALES DE LA HISTORIA CHILE   </w:t>
            </w:r>
          </w:p>
          <w:p w14:paraId="7E56407D" w14:textId="77777777" w:rsidR="00E72FAE" w:rsidRPr="00586916" w:rsidRDefault="00E72FAE" w:rsidP="001D569A">
            <w:pPr>
              <w:rPr>
                <w:rFonts w:ascii="Arial" w:hAnsi="Arial" w:cs="Arial"/>
                <w:b/>
                <w:bCs/>
                <w:sz w:val="24"/>
                <w:szCs w:val="24"/>
              </w:rPr>
            </w:pPr>
          </w:p>
          <w:p w14:paraId="6FF5F731" w14:textId="3CBA8D89" w:rsidR="001D569A" w:rsidRPr="00586916" w:rsidRDefault="001D569A" w:rsidP="001D569A">
            <w:pPr>
              <w:rPr>
                <w:rFonts w:ascii="Arial" w:hAnsi="Arial" w:cs="Arial"/>
                <w:bCs/>
                <w:sz w:val="24"/>
                <w:szCs w:val="24"/>
              </w:rPr>
            </w:pPr>
            <w:r w:rsidRPr="00586916">
              <w:rPr>
                <w:rFonts w:ascii="Arial" w:hAnsi="Arial" w:cs="Arial"/>
                <w:bCs/>
                <w:sz w:val="24"/>
                <w:szCs w:val="24"/>
              </w:rPr>
              <w:t xml:space="preserve">Desde la década de 1980, una nueva generación intelectual, compuesta principalmente por mujeres comprometidas con la ampliación de la historia social, ha estado desarrollando una especialidad conocida como historia de la mujer                           </w:t>
            </w:r>
          </w:p>
          <w:p w14:paraId="12B237A6" w14:textId="086577FE" w:rsidR="000F4937" w:rsidRPr="00586916" w:rsidRDefault="00D37D4D" w:rsidP="00BB76C3">
            <w:pPr>
              <w:rPr>
                <w:rFonts w:ascii="Arial" w:hAnsi="Arial" w:cs="Arial"/>
                <w:bCs/>
                <w:sz w:val="24"/>
                <w:szCs w:val="24"/>
              </w:rPr>
            </w:pPr>
            <w:r w:rsidRPr="00586916">
              <w:rPr>
                <w:rFonts w:ascii="Arial" w:hAnsi="Arial" w:cs="Arial"/>
                <w:bCs/>
                <w:sz w:val="24"/>
                <w:szCs w:val="24"/>
              </w:rPr>
              <w:t xml:space="preserve">                                                    </w:t>
            </w:r>
            <w:r w:rsidR="001D569A" w:rsidRPr="00586916">
              <w:rPr>
                <w:rFonts w:ascii="Arial" w:hAnsi="Arial" w:cs="Arial"/>
                <w:bCs/>
                <w:sz w:val="24"/>
                <w:szCs w:val="24"/>
              </w:rPr>
              <w:t xml:space="preserve">  </w:t>
            </w:r>
            <w:bookmarkStart w:id="0" w:name="_GoBack"/>
            <w:r w:rsidRPr="00586916">
              <w:rPr>
                <w:rFonts w:ascii="Arial" w:hAnsi="Arial" w:cs="Arial"/>
                <w:bCs/>
                <w:noProof/>
                <w:sz w:val="24"/>
                <w:szCs w:val="24"/>
              </w:rPr>
              <w:drawing>
                <wp:inline distT="0" distB="0" distL="0" distR="0" wp14:anchorId="3DC0DDF0" wp14:editId="336148CB">
                  <wp:extent cx="2305050" cy="264604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646045"/>
                          </a:xfrm>
                          <a:prstGeom prst="rect">
                            <a:avLst/>
                          </a:prstGeom>
                          <a:noFill/>
                        </pic:spPr>
                      </pic:pic>
                    </a:graphicData>
                  </a:graphic>
                </wp:inline>
              </w:drawing>
            </w:r>
            <w:bookmarkEnd w:id="0"/>
          </w:p>
          <w:p w14:paraId="5495E70D" w14:textId="237384B5" w:rsidR="000F4937" w:rsidRPr="00586916" w:rsidRDefault="0072259E" w:rsidP="00BB76C3">
            <w:pPr>
              <w:rPr>
                <w:rFonts w:ascii="Arial" w:hAnsi="Arial" w:cs="Arial"/>
                <w:b/>
                <w:bCs/>
                <w:sz w:val="24"/>
                <w:szCs w:val="24"/>
              </w:rPr>
            </w:pPr>
            <w:r w:rsidRPr="00586916">
              <w:rPr>
                <w:rFonts w:ascii="Arial" w:hAnsi="Arial" w:cs="Arial"/>
                <w:bCs/>
                <w:sz w:val="24"/>
                <w:szCs w:val="24"/>
              </w:rPr>
              <w:t xml:space="preserve">Durante los 50 primeros años del siglo XX el aspecto más destacable de la historia de la mujer chilena corresponde a la llamada </w:t>
            </w:r>
            <w:r w:rsidRPr="00586916">
              <w:rPr>
                <w:rFonts w:ascii="Arial" w:hAnsi="Arial" w:cs="Arial"/>
                <w:b/>
                <w:bCs/>
                <w:sz w:val="24"/>
                <w:szCs w:val="24"/>
              </w:rPr>
              <w:t>«emancipación femenina»</w:t>
            </w:r>
            <w:r w:rsidRPr="00586916">
              <w:rPr>
                <w:rFonts w:ascii="Arial" w:hAnsi="Arial" w:cs="Arial"/>
                <w:bCs/>
                <w:sz w:val="24"/>
                <w:szCs w:val="24"/>
              </w:rPr>
              <w:t xml:space="preserve"> entendida como el proceso —aún inconcluso— del progresivo ingreso de la mujer al mundo del trabajo, de la cultura y a una participación cada vez más activa en política. Y la superación de su rol tradicional en el hogar. A principios del siglo XX la mujer estaba relegada a un discreto segundo plano. </w:t>
            </w:r>
            <w:r w:rsidRPr="00586916">
              <w:rPr>
                <w:rFonts w:ascii="Arial" w:hAnsi="Arial" w:cs="Arial"/>
                <w:b/>
                <w:bCs/>
                <w:sz w:val="24"/>
                <w:szCs w:val="24"/>
              </w:rPr>
              <w:t>Cuando contraía matrimonio quedaba bajo la potestad del marido y si trabajaba no tenía derecho a disponer de su salario.</w:t>
            </w:r>
          </w:p>
          <w:p w14:paraId="1354FAF7" w14:textId="3E2C98CB" w:rsidR="000F4937" w:rsidRPr="00586916" w:rsidRDefault="000F4937" w:rsidP="00BB76C3">
            <w:pPr>
              <w:rPr>
                <w:rFonts w:ascii="Arial" w:hAnsi="Arial" w:cs="Arial"/>
                <w:b/>
                <w:bCs/>
                <w:sz w:val="24"/>
                <w:szCs w:val="24"/>
              </w:rPr>
            </w:pPr>
          </w:p>
          <w:p w14:paraId="2B76439D" w14:textId="77777777" w:rsidR="000F4937" w:rsidRPr="00586916" w:rsidRDefault="000F4937" w:rsidP="00BB76C3">
            <w:pPr>
              <w:rPr>
                <w:rFonts w:ascii="Arial" w:hAnsi="Arial" w:cs="Arial"/>
                <w:bCs/>
                <w:sz w:val="24"/>
                <w:szCs w:val="24"/>
              </w:rPr>
            </w:pPr>
          </w:p>
          <w:p w14:paraId="6B220486" w14:textId="77777777" w:rsidR="00C12131" w:rsidRPr="00586916" w:rsidRDefault="00E72FAE" w:rsidP="00267C8A">
            <w:pPr>
              <w:rPr>
                <w:rFonts w:ascii="Arial" w:hAnsi="Arial" w:cs="Arial"/>
                <w:bCs/>
                <w:sz w:val="24"/>
                <w:szCs w:val="24"/>
              </w:rPr>
            </w:pPr>
            <w:r w:rsidRPr="00586916">
              <w:rPr>
                <w:rFonts w:ascii="Arial" w:hAnsi="Arial" w:cs="Arial"/>
                <w:bCs/>
                <w:sz w:val="24"/>
                <w:szCs w:val="24"/>
              </w:rPr>
              <w:t xml:space="preserve">              </w:t>
            </w:r>
          </w:p>
          <w:p w14:paraId="09018BBE" w14:textId="01A1601E" w:rsidR="00CA1FBA" w:rsidRPr="00586916" w:rsidRDefault="00E72FAE" w:rsidP="00267C8A">
            <w:pPr>
              <w:rPr>
                <w:rFonts w:ascii="Arial" w:hAnsi="Arial" w:cs="Arial"/>
                <w:b/>
                <w:bCs/>
                <w:sz w:val="24"/>
                <w:szCs w:val="24"/>
                <w:u w:val="single"/>
              </w:rPr>
            </w:pPr>
            <w:r w:rsidRPr="00586916">
              <w:rPr>
                <w:rFonts w:ascii="Arial" w:hAnsi="Arial" w:cs="Arial"/>
                <w:bCs/>
                <w:sz w:val="24"/>
                <w:szCs w:val="24"/>
              </w:rPr>
              <w:lastRenderedPageBreak/>
              <w:t xml:space="preserve">     </w:t>
            </w:r>
            <w:r w:rsidR="00C12131" w:rsidRPr="00586916">
              <w:rPr>
                <w:rFonts w:ascii="Arial" w:hAnsi="Arial" w:cs="Arial"/>
                <w:bCs/>
                <w:sz w:val="24"/>
                <w:szCs w:val="24"/>
              </w:rPr>
              <w:t xml:space="preserve">        </w:t>
            </w:r>
            <w:r w:rsidRPr="00586916">
              <w:rPr>
                <w:rFonts w:ascii="Arial" w:hAnsi="Arial" w:cs="Arial"/>
                <w:bCs/>
                <w:sz w:val="24"/>
                <w:szCs w:val="24"/>
              </w:rPr>
              <w:t xml:space="preserve">  </w:t>
            </w:r>
            <w:r w:rsidR="00D37D4D" w:rsidRPr="00586916">
              <w:rPr>
                <w:rFonts w:ascii="Arial" w:hAnsi="Arial" w:cs="Arial"/>
                <w:b/>
                <w:bCs/>
                <w:sz w:val="24"/>
                <w:szCs w:val="24"/>
                <w:u w:val="single"/>
              </w:rPr>
              <w:t>BIOGRAFIA DRA. MICHELLE BACHELET JERIA</w:t>
            </w:r>
          </w:p>
          <w:p w14:paraId="1427D96F" w14:textId="77777777" w:rsidR="00C12131" w:rsidRPr="00586916" w:rsidRDefault="00C12131" w:rsidP="00267C8A">
            <w:pPr>
              <w:rPr>
                <w:rFonts w:ascii="Arial" w:hAnsi="Arial" w:cs="Arial"/>
                <w:b/>
                <w:bCs/>
                <w:sz w:val="24"/>
                <w:szCs w:val="24"/>
                <w:u w:val="single"/>
              </w:rPr>
            </w:pPr>
          </w:p>
          <w:p w14:paraId="568D79F9" w14:textId="0D666133" w:rsidR="00850873" w:rsidRPr="00586916" w:rsidRDefault="00C12131" w:rsidP="00C12131">
            <w:pPr>
              <w:rPr>
                <w:rFonts w:ascii="Arial" w:hAnsi="Arial" w:cs="Arial"/>
                <w:bCs/>
                <w:sz w:val="24"/>
                <w:szCs w:val="24"/>
              </w:rPr>
            </w:pPr>
            <w:r w:rsidRPr="00586916">
              <w:rPr>
                <w:rFonts w:ascii="Arial" w:hAnsi="Arial" w:cs="Arial"/>
                <w:b/>
                <w:bCs/>
                <w:sz w:val="24"/>
                <w:szCs w:val="24"/>
                <w:u w:val="single"/>
              </w:rPr>
              <w:t xml:space="preserve"> 1.-Michelle Bachelet Jeria</w:t>
            </w:r>
            <w:r w:rsidRPr="00586916">
              <w:rPr>
                <w:rFonts w:ascii="Arial" w:hAnsi="Arial" w:cs="Arial"/>
                <w:bCs/>
                <w:sz w:val="24"/>
                <w:szCs w:val="24"/>
              </w:rPr>
              <w:t xml:space="preserve">; nació en Santiago el </w:t>
            </w:r>
            <w:r w:rsidR="00C903E6" w:rsidRPr="00586916">
              <w:rPr>
                <w:rFonts w:ascii="Arial" w:hAnsi="Arial" w:cs="Arial"/>
                <w:bCs/>
                <w:sz w:val="24"/>
                <w:szCs w:val="24"/>
              </w:rPr>
              <w:t>29 de septiembre de</w:t>
            </w:r>
            <w:r w:rsidRPr="00586916">
              <w:rPr>
                <w:rFonts w:ascii="Arial" w:hAnsi="Arial" w:cs="Arial"/>
                <w:bCs/>
                <w:sz w:val="24"/>
                <w:szCs w:val="24"/>
              </w:rPr>
              <w:t xml:space="preserve">1951. Política chilena que fue la primera mujer que </w:t>
            </w:r>
            <w:r w:rsidRPr="00586916">
              <w:rPr>
                <w:rFonts w:ascii="Arial" w:hAnsi="Arial" w:cs="Arial"/>
                <w:b/>
                <w:bCs/>
                <w:sz w:val="24"/>
                <w:szCs w:val="24"/>
              </w:rPr>
              <w:t>alcanzó la presidencia de la República</w:t>
            </w:r>
            <w:r w:rsidRPr="00586916">
              <w:rPr>
                <w:rFonts w:ascii="Arial" w:hAnsi="Arial" w:cs="Arial"/>
                <w:bCs/>
                <w:sz w:val="24"/>
                <w:szCs w:val="24"/>
              </w:rPr>
              <w:t>. Tras un primer mandato (</w:t>
            </w:r>
            <w:r w:rsidRPr="00586916">
              <w:rPr>
                <w:rFonts w:ascii="Arial" w:hAnsi="Arial" w:cs="Arial"/>
                <w:b/>
                <w:bCs/>
                <w:sz w:val="24"/>
                <w:szCs w:val="24"/>
              </w:rPr>
              <w:t>2006-2010)</w:t>
            </w:r>
            <w:r w:rsidRPr="00586916">
              <w:rPr>
                <w:rFonts w:ascii="Arial" w:hAnsi="Arial" w:cs="Arial"/>
                <w:bCs/>
                <w:sz w:val="24"/>
                <w:szCs w:val="24"/>
              </w:rPr>
              <w:t xml:space="preserve"> en que su gestión fue bien valorada por la mayor parte de la ciudadanía, presentó de nuevo su candidatura en los comicios presidenciales de 2013, </w:t>
            </w:r>
            <w:r w:rsidRPr="00586916">
              <w:rPr>
                <w:rFonts w:ascii="Arial" w:hAnsi="Arial" w:cs="Arial"/>
                <w:b/>
                <w:bCs/>
                <w:sz w:val="24"/>
                <w:szCs w:val="24"/>
              </w:rPr>
              <w:t>siendo elegida para un</w:t>
            </w:r>
            <w:r w:rsidRPr="00586916">
              <w:rPr>
                <w:rFonts w:ascii="Arial" w:hAnsi="Arial" w:cs="Arial"/>
                <w:bCs/>
                <w:sz w:val="24"/>
                <w:szCs w:val="24"/>
              </w:rPr>
              <w:t xml:space="preserve"> </w:t>
            </w:r>
            <w:r w:rsidRPr="00586916">
              <w:rPr>
                <w:rFonts w:ascii="Arial" w:hAnsi="Arial" w:cs="Arial"/>
                <w:b/>
                <w:bCs/>
                <w:sz w:val="24"/>
                <w:szCs w:val="24"/>
              </w:rPr>
              <w:t>segundo mandato (2014-2018</w:t>
            </w:r>
            <w:r w:rsidRPr="00586916">
              <w:rPr>
                <w:rFonts w:ascii="Arial" w:hAnsi="Arial" w:cs="Arial"/>
                <w:bCs/>
                <w:sz w:val="24"/>
                <w:szCs w:val="24"/>
              </w:rPr>
              <w:t>). Socialista convencida, Michelle Bachelet recorrió un largo camino de dolor y muerte antes de llegar a la primera magistratura del país. Su vida ha estado profundamente marcada por la trayectoria de su padre, el general de brigada aérea Alberto Bachelet, un militar de ideas liberales, cercano a la masonería, que tras el golpe de estado de Augusto Pinochet (11 de septiembre de 1973) fue detenido y torturado hasta la muerte.</w:t>
            </w:r>
          </w:p>
          <w:p w14:paraId="71D34824" w14:textId="3363DAAE" w:rsidR="00850873" w:rsidRPr="00586916" w:rsidRDefault="00850873" w:rsidP="00267C8A">
            <w:pPr>
              <w:rPr>
                <w:rFonts w:ascii="Arial" w:hAnsi="Arial" w:cs="Arial"/>
                <w:bCs/>
                <w:sz w:val="24"/>
                <w:szCs w:val="24"/>
              </w:rPr>
            </w:pPr>
          </w:p>
          <w:p w14:paraId="01A34AD3" w14:textId="77777777" w:rsidR="00850873" w:rsidRPr="00586916" w:rsidRDefault="00850873" w:rsidP="00267C8A">
            <w:pPr>
              <w:rPr>
                <w:rFonts w:ascii="Arial" w:hAnsi="Arial" w:cs="Arial"/>
                <w:bCs/>
                <w:sz w:val="24"/>
                <w:szCs w:val="24"/>
              </w:rPr>
            </w:pPr>
          </w:p>
          <w:p w14:paraId="41464530" w14:textId="13A13E8A" w:rsidR="00CA1FBA" w:rsidRPr="00586916" w:rsidRDefault="00C12131" w:rsidP="00267C8A">
            <w:pPr>
              <w:rPr>
                <w:rFonts w:ascii="Arial" w:hAnsi="Arial" w:cs="Arial"/>
                <w:b/>
                <w:bCs/>
                <w:sz w:val="24"/>
                <w:szCs w:val="24"/>
                <w:u w:val="single"/>
              </w:rPr>
            </w:pPr>
            <w:r w:rsidRPr="00586916">
              <w:rPr>
                <w:rFonts w:ascii="Arial" w:hAnsi="Arial" w:cs="Arial"/>
                <w:bCs/>
                <w:sz w:val="24"/>
                <w:szCs w:val="24"/>
              </w:rPr>
              <w:t xml:space="preserve">                   </w:t>
            </w:r>
            <w:r w:rsidRPr="00586916">
              <w:rPr>
                <w:rFonts w:ascii="Arial" w:hAnsi="Arial" w:cs="Arial"/>
                <w:b/>
                <w:bCs/>
                <w:sz w:val="24"/>
                <w:szCs w:val="24"/>
                <w:u w:val="single"/>
              </w:rPr>
              <w:t>BIOGRAFÍA DE CECILIA CAROLINA BOLOCCO FONCK</w:t>
            </w:r>
          </w:p>
          <w:p w14:paraId="5D9658F7" w14:textId="77777777" w:rsidR="00B73E42" w:rsidRPr="00586916" w:rsidRDefault="00B73E42" w:rsidP="00267C8A">
            <w:pPr>
              <w:rPr>
                <w:rFonts w:ascii="Arial" w:hAnsi="Arial" w:cs="Arial"/>
                <w:bCs/>
                <w:sz w:val="24"/>
                <w:szCs w:val="24"/>
                <w:u w:val="single"/>
              </w:rPr>
            </w:pPr>
          </w:p>
          <w:p w14:paraId="73D2D9DF" w14:textId="5C5F51D7" w:rsidR="00E72FAE" w:rsidRPr="00586916" w:rsidRDefault="00A36D73" w:rsidP="00E72FAE">
            <w:pPr>
              <w:rPr>
                <w:rFonts w:ascii="Arial" w:hAnsi="Arial" w:cs="Arial"/>
                <w:bCs/>
                <w:sz w:val="24"/>
                <w:szCs w:val="24"/>
              </w:rPr>
            </w:pPr>
            <w:r w:rsidRPr="00586916">
              <w:rPr>
                <w:rFonts w:ascii="Arial" w:hAnsi="Arial" w:cs="Arial"/>
                <w:b/>
                <w:bCs/>
                <w:sz w:val="24"/>
                <w:szCs w:val="24"/>
                <w:u w:val="single"/>
              </w:rPr>
              <w:t>2.</w:t>
            </w:r>
            <w:r w:rsidR="00C12131" w:rsidRPr="00586916">
              <w:rPr>
                <w:rFonts w:ascii="Arial" w:hAnsi="Arial" w:cs="Arial"/>
                <w:b/>
                <w:bCs/>
                <w:sz w:val="24"/>
                <w:szCs w:val="24"/>
                <w:u w:val="single"/>
              </w:rPr>
              <w:t>-. Cecilia</w:t>
            </w:r>
            <w:r w:rsidR="00E72FAE" w:rsidRPr="00586916">
              <w:rPr>
                <w:rFonts w:ascii="Arial" w:hAnsi="Arial" w:cs="Arial"/>
                <w:b/>
                <w:bCs/>
                <w:sz w:val="24"/>
                <w:szCs w:val="24"/>
                <w:u w:val="single"/>
              </w:rPr>
              <w:t xml:space="preserve"> Carolina Bolocco </w:t>
            </w:r>
            <w:proofErr w:type="spellStart"/>
            <w:r w:rsidR="008629A6" w:rsidRPr="00586916">
              <w:rPr>
                <w:rFonts w:ascii="Arial" w:hAnsi="Arial" w:cs="Arial"/>
                <w:b/>
                <w:bCs/>
                <w:sz w:val="24"/>
                <w:szCs w:val="24"/>
                <w:u w:val="single"/>
              </w:rPr>
              <w:t>Fonck</w:t>
            </w:r>
            <w:proofErr w:type="spellEnd"/>
            <w:r w:rsidR="008629A6" w:rsidRPr="00586916">
              <w:rPr>
                <w:rFonts w:ascii="Arial" w:hAnsi="Arial" w:cs="Arial"/>
                <w:bCs/>
                <w:sz w:val="24"/>
                <w:szCs w:val="24"/>
              </w:rPr>
              <w:t>;</w:t>
            </w:r>
            <w:r w:rsidR="00C12131" w:rsidRPr="00586916">
              <w:rPr>
                <w:rFonts w:ascii="Arial" w:hAnsi="Arial" w:cs="Arial"/>
                <w:bCs/>
                <w:sz w:val="24"/>
                <w:szCs w:val="24"/>
              </w:rPr>
              <w:t xml:space="preserve"> nació en </w:t>
            </w:r>
            <w:r w:rsidR="00E72FAE" w:rsidRPr="00586916">
              <w:rPr>
                <w:rFonts w:ascii="Arial" w:hAnsi="Arial" w:cs="Arial"/>
                <w:bCs/>
                <w:sz w:val="24"/>
                <w:szCs w:val="24"/>
              </w:rPr>
              <w:t>Santiago</w:t>
            </w:r>
            <w:r w:rsidR="00C12131" w:rsidRPr="00586916">
              <w:rPr>
                <w:rFonts w:ascii="Arial" w:hAnsi="Arial" w:cs="Arial"/>
                <w:bCs/>
                <w:sz w:val="24"/>
                <w:szCs w:val="24"/>
              </w:rPr>
              <w:t xml:space="preserve"> el </w:t>
            </w:r>
            <w:r w:rsidR="00E72FAE" w:rsidRPr="00586916">
              <w:rPr>
                <w:rFonts w:ascii="Arial" w:hAnsi="Arial" w:cs="Arial"/>
                <w:bCs/>
                <w:sz w:val="24"/>
                <w:szCs w:val="24"/>
              </w:rPr>
              <w:t xml:space="preserve">19 de mayo de 1965) es una presentadora de televisión, actriz, modelo y diseñadora de moda chilena. Se hizo conocida por haber </w:t>
            </w:r>
            <w:r w:rsidR="00E72FAE" w:rsidRPr="00586916">
              <w:rPr>
                <w:rFonts w:ascii="Arial" w:hAnsi="Arial" w:cs="Arial"/>
                <w:b/>
                <w:bCs/>
                <w:sz w:val="24"/>
                <w:szCs w:val="24"/>
              </w:rPr>
              <w:t>sido elegida Miss Universo en mayo de 1987</w:t>
            </w:r>
            <w:r w:rsidR="00E72FAE" w:rsidRPr="00586916">
              <w:rPr>
                <w:rFonts w:ascii="Arial" w:hAnsi="Arial" w:cs="Arial"/>
                <w:bCs/>
                <w:sz w:val="24"/>
                <w:szCs w:val="24"/>
              </w:rPr>
              <w:t>.</w:t>
            </w:r>
          </w:p>
          <w:p w14:paraId="7AFD31F9" w14:textId="77777777" w:rsidR="00E72FAE" w:rsidRPr="00586916" w:rsidRDefault="00E72FAE" w:rsidP="00E72FAE">
            <w:pPr>
              <w:rPr>
                <w:rFonts w:ascii="Arial" w:hAnsi="Arial" w:cs="Arial"/>
                <w:bCs/>
                <w:sz w:val="24"/>
                <w:szCs w:val="24"/>
              </w:rPr>
            </w:pPr>
            <w:r w:rsidRPr="00586916">
              <w:rPr>
                <w:rFonts w:ascii="Arial" w:hAnsi="Arial" w:cs="Arial"/>
                <w:bCs/>
                <w:sz w:val="24"/>
                <w:szCs w:val="24"/>
              </w:rPr>
              <w:t>Participó en múltiples programas en su país, Estados Unidos y México, destacando Viva el lunes y La noche de Cecilia. También incursionó en la actuación. Estuvo casada con el expresidente argentino Carlos Menem, de quien se divorció en 2007.</w:t>
            </w:r>
          </w:p>
          <w:p w14:paraId="3FC11347" w14:textId="31424B40" w:rsidR="00BB76C3" w:rsidRPr="00586916" w:rsidRDefault="00BB76C3" w:rsidP="00267C8A">
            <w:pPr>
              <w:rPr>
                <w:rFonts w:ascii="Arial" w:hAnsi="Arial" w:cs="Arial"/>
                <w:bCs/>
                <w:sz w:val="24"/>
                <w:szCs w:val="24"/>
              </w:rPr>
            </w:pPr>
          </w:p>
          <w:p w14:paraId="574DA7EC" w14:textId="592FE21F" w:rsidR="00850873" w:rsidRPr="00586916" w:rsidRDefault="00850873" w:rsidP="00267C8A">
            <w:pPr>
              <w:rPr>
                <w:rFonts w:ascii="Arial" w:hAnsi="Arial" w:cs="Arial"/>
                <w:bCs/>
                <w:sz w:val="24"/>
                <w:szCs w:val="24"/>
              </w:rPr>
            </w:pPr>
          </w:p>
          <w:p w14:paraId="1D02B3DA" w14:textId="36C11527" w:rsidR="00850873" w:rsidRPr="00586916" w:rsidRDefault="00C12131" w:rsidP="00267C8A">
            <w:pPr>
              <w:rPr>
                <w:rFonts w:ascii="Arial" w:hAnsi="Arial" w:cs="Arial"/>
                <w:b/>
                <w:bCs/>
                <w:sz w:val="24"/>
                <w:szCs w:val="24"/>
                <w:u w:val="single"/>
              </w:rPr>
            </w:pPr>
            <w:r w:rsidRPr="00586916">
              <w:rPr>
                <w:rFonts w:ascii="Arial" w:hAnsi="Arial" w:cs="Arial"/>
                <w:bCs/>
                <w:sz w:val="24"/>
                <w:szCs w:val="24"/>
              </w:rPr>
              <w:t xml:space="preserve">                      </w:t>
            </w:r>
            <w:r w:rsidRPr="00586916">
              <w:rPr>
                <w:rFonts w:ascii="Arial" w:hAnsi="Arial" w:cs="Arial"/>
                <w:b/>
                <w:bCs/>
                <w:sz w:val="24"/>
                <w:szCs w:val="24"/>
                <w:u w:val="single"/>
              </w:rPr>
              <w:t>BIOGRAFÍA DE DANIELA VEGA HERNANDEZ</w:t>
            </w:r>
          </w:p>
          <w:p w14:paraId="66E05F3F" w14:textId="77777777" w:rsidR="00E72FAE" w:rsidRPr="00586916" w:rsidRDefault="00E72FAE" w:rsidP="00E72FAE">
            <w:pPr>
              <w:rPr>
                <w:rFonts w:ascii="Arial" w:hAnsi="Arial" w:cs="Arial"/>
                <w:bCs/>
                <w:sz w:val="24"/>
                <w:szCs w:val="24"/>
              </w:rPr>
            </w:pPr>
          </w:p>
          <w:p w14:paraId="48B2E507" w14:textId="684B39AB" w:rsidR="00E72FAE" w:rsidRPr="00586916" w:rsidRDefault="00C12131" w:rsidP="00E72FAE">
            <w:pPr>
              <w:rPr>
                <w:rFonts w:ascii="Arial" w:hAnsi="Arial" w:cs="Arial"/>
                <w:bCs/>
                <w:sz w:val="24"/>
                <w:szCs w:val="24"/>
              </w:rPr>
            </w:pPr>
            <w:r w:rsidRPr="00586916">
              <w:rPr>
                <w:rFonts w:ascii="Arial" w:hAnsi="Arial" w:cs="Arial"/>
                <w:b/>
                <w:bCs/>
                <w:sz w:val="24"/>
                <w:szCs w:val="24"/>
                <w:u w:val="single"/>
              </w:rPr>
              <w:t>3.-</w:t>
            </w:r>
            <w:r w:rsidR="00E72FAE" w:rsidRPr="00586916">
              <w:rPr>
                <w:rFonts w:ascii="Arial" w:hAnsi="Arial" w:cs="Arial"/>
                <w:b/>
                <w:bCs/>
                <w:sz w:val="24"/>
                <w:szCs w:val="24"/>
                <w:u w:val="single"/>
              </w:rPr>
              <w:t>Daniela Vega Hernández</w:t>
            </w:r>
            <w:r w:rsidRPr="00586916">
              <w:rPr>
                <w:rFonts w:ascii="Arial" w:hAnsi="Arial" w:cs="Arial"/>
                <w:b/>
                <w:bCs/>
                <w:sz w:val="24"/>
                <w:szCs w:val="24"/>
                <w:u w:val="single"/>
              </w:rPr>
              <w:t>;</w:t>
            </w:r>
            <w:r w:rsidRPr="00586916">
              <w:rPr>
                <w:rFonts w:ascii="Arial" w:hAnsi="Arial" w:cs="Arial"/>
                <w:bCs/>
                <w:sz w:val="24"/>
                <w:szCs w:val="24"/>
              </w:rPr>
              <w:t xml:space="preserve"> nació en</w:t>
            </w:r>
            <w:r w:rsidRPr="00586916">
              <w:rPr>
                <w:rFonts w:ascii="Arial" w:hAnsi="Arial" w:cs="Arial"/>
                <w:b/>
                <w:bCs/>
                <w:sz w:val="24"/>
                <w:szCs w:val="24"/>
                <w:u w:val="single"/>
              </w:rPr>
              <w:t xml:space="preserve"> </w:t>
            </w:r>
            <w:r w:rsidR="00E72FAE" w:rsidRPr="00586916">
              <w:rPr>
                <w:rFonts w:ascii="Arial" w:hAnsi="Arial" w:cs="Arial"/>
                <w:bCs/>
                <w:sz w:val="24"/>
                <w:szCs w:val="24"/>
              </w:rPr>
              <w:t>Santiago</w:t>
            </w:r>
            <w:r w:rsidR="004D252A" w:rsidRPr="00586916">
              <w:rPr>
                <w:rFonts w:ascii="Arial" w:hAnsi="Arial" w:cs="Arial"/>
                <w:bCs/>
                <w:sz w:val="24"/>
                <w:szCs w:val="24"/>
              </w:rPr>
              <w:t xml:space="preserve"> el</w:t>
            </w:r>
            <w:r w:rsidR="00E72FAE" w:rsidRPr="00586916">
              <w:rPr>
                <w:rFonts w:ascii="Arial" w:hAnsi="Arial" w:cs="Arial"/>
                <w:bCs/>
                <w:sz w:val="24"/>
                <w:szCs w:val="24"/>
              </w:rPr>
              <w:t xml:space="preserve"> 3 de junio de 1989 es una actriz y cantante lírica chilena. Ha recibido aclamación de la crítica por su actuación protagónica en </w:t>
            </w:r>
            <w:r w:rsidR="00E72FAE" w:rsidRPr="00586916">
              <w:rPr>
                <w:rFonts w:ascii="Arial" w:hAnsi="Arial" w:cs="Arial"/>
                <w:b/>
                <w:bCs/>
                <w:sz w:val="24"/>
                <w:szCs w:val="24"/>
              </w:rPr>
              <w:t>Una mujer fantástica (</w:t>
            </w:r>
            <w:r w:rsidR="00E72FAE" w:rsidRPr="00586916">
              <w:rPr>
                <w:rFonts w:ascii="Arial" w:hAnsi="Arial" w:cs="Arial"/>
                <w:bCs/>
                <w:sz w:val="24"/>
                <w:szCs w:val="24"/>
              </w:rPr>
              <w:t>2017), dirigida por Sebastián Lelio, la primera película chilena en ganar el premio Óscar a la mejor película de habla no inglesa.</w:t>
            </w:r>
          </w:p>
          <w:p w14:paraId="399919A8" w14:textId="42561E61" w:rsidR="00850873" w:rsidRPr="00586916" w:rsidRDefault="00E72FAE" w:rsidP="00267C8A">
            <w:pPr>
              <w:rPr>
                <w:rFonts w:ascii="Arial" w:hAnsi="Arial" w:cs="Arial"/>
                <w:bCs/>
                <w:sz w:val="24"/>
                <w:szCs w:val="24"/>
              </w:rPr>
            </w:pPr>
            <w:r w:rsidRPr="00586916">
              <w:rPr>
                <w:rFonts w:ascii="Arial" w:hAnsi="Arial" w:cs="Arial"/>
                <w:bCs/>
                <w:sz w:val="24"/>
                <w:szCs w:val="24"/>
              </w:rPr>
              <w:t xml:space="preserve"> Ha sido también la </w:t>
            </w:r>
            <w:r w:rsidRPr="00586916">
              <w:rPr>
                <w:rFonts w:ascii="Arial" w:hAnsi="Arial" w:cs="Arial"/>
                <w:b/>
                <w:bCs/>
                <w:sz w:val="24"/>
                <w:szCs w:val="24"/>
              </w:rPr>
              <w:t>primera mujer transgénero en ser presentadora de los Premios Óscar</w:t>
            </w:r>
            <w:r w:rsidRPr="00586916">
              <w:rPr>
                <w:rFonts w:ascii="Arial" w:hAnsi="Arial" w:cs="Arial"/>
                <w:bCs/>
                <w:sz w:val="24"/>
                <w:szCs w:val="24"/>
              </w:rPr>
              <w:t>. En abril de 2018 fue elegida por la Revista Time una de las cien personalidades más influyentes del mundo.</w:t>
            </w:r>
          </w:p>
          <w:p w14:paraId="3C26E314" w14:textId="77777777" w:rsidR="004D252A" w:rsidRPr="00586916" w:rsidRDefault="004D252A" w:rsidP="00267C8A">
            <w:pPr>
              <w:rPr>
                <w:rFonts w:ascii="Arial" w:hAnsi="Arial" w:cs="Arial"/>
                <w:bCs/>
                <w:sz w:val="24"/>
                <w:szCs w:val="24"/>
              </w:rPr>
            </w:pPr>
          </w:p>
          <w:p w14:paraId="06DE44BD" w14:textId="77777777" w:rsidR="004D252A" w:rsidRPr="00586916" w:rsidRDefault="004D252A" w:rsidP="004D252A">
            <w:pPr>
              <w:rPr>
                <w:rFonts w:ascii="Arial" w:hAnsi="Arial" w:cs="Arial"/>
                <w:b/>
                <w:bCs/>
                <w:sz w:val="24"/>
                <w:szCs w:val="24"/>
                <w:u w:val="single"/>
              </w:rPr>
            </w:pPr>
            <w:r w:rsidRPr="00586916">
              <w:rPr>
                <w:rFonts w:ascii="Arial" w:hAnsi="Arial" w:cs="Arial"/>
                <w:b/>
                <w:bCs/>
                <w:sz w:val="24"/>
                <w:szCs w:val="24"/>
                <w:u w:val="single"/>
              </w:rPr>
              <w:t xml:space="preserve">I.-ACTIVIDADES </w:t>
            </w:r>
          </w:p>
          <w:p w14:paraId="17FFC18E" w14:textId="77777777" w:rsidR="004D252A" w:rsidRPr="00586916" w:rsidRDefault="004D252A" w:rsidP="004D252A">
            <w:pPr>
              <w:rPr>
                <w:rFonts w:ascii="Arial" w:hAnsi="Arial" w:cs="Arial"/>
                <w:bCs/>
                <w:sz w:val="24"/>
                <w:szCs w:val="24"/>
              </w:rPr>
            </w:pPr>
          </w:p>
          <w:p w14:paraId="49B13595" w14:textId="77777777" w:rsidR="004D252A" w:rsidRPr="00586916" w:rsidRDefault="004D252A" w:rsidP="004D252A">
            <w:pPr>
              <w:rPr>
                <w:rFonts w:ascii="Arial" w:hAnsi="Arial" w:cs="Arial"/>
                <w:bCs/>
                <w:sz w:val="24"/>
                <w:szCs w:val="24"/>
              </w:rPr>
            </w:pPr>
            <w:r w:rsidRPr="00586916">
              <w:rPr>
                <w:rFonts w:ascii="Arial" w:hAnsi="Arial" w:cs="Arial"/>
                <w:bCs/>
                <w:sz w:val="24"/>
                <w:szCs w:val="24"/>
              </w:rPr>
              <w:t>1.-Las estudiantes y los estudiantes leen comprensivamente la información presentada en la Guía de Aprendizaje.</w:t>
            </w:r>
          </w:p>
          <w:p w14:paraId="2E617C88" w14:textId="77777777" w:rsidR="004D252A" w:rsidRPr="00586916" w:rsidRDefault="004D252A" w:rsidP="004D252A">
            <w:pPr>
              <w:rPr>
                <w:rFonts w:ascii="Arial" w:hAnsi="Arial" w:cs="Arial"/>
                <w:bCs/>
                <w:sz w:val="24"/>
                <w:szCs w:val="24"/>
              </w:rPr>
            </w:pPr>
          </w:p>
          <w:p w14:paraId="6CF33A5B" w14:textId="70C2C54D" w:rsidR="004D252A" w:rsidRPr="00586916" w:rsidRDefault="004D252A" w:rsidP="004D252A">
            <w:pPr>
              <w:rPr>
                <w:rFonts w:ascii="Arial" w:hAnsi="Arial" w:cs="Arial"/>
                <w:bCs/>
                <w:sz w:val="24"/>
                <w:szCs w:val="24"/>
              </w:rPr>
            </w:pPr>
            <w:r w:rsidRPr="00586916">
              <w:rPr>
                <w:rFonts w:ascii="Arial" w:hAnsi="Arial" w:cs="Arial"/>
                <w:bCs/>
                <w:sz w:val="24"/>
                <w:szCs w:val="24"/>
              </w:rPr>
              <w:t xml:space="preserve">2.-Responden las </w:t>
            </w:r>
            <w:r w:rsidR="0079659F" w:rsidRPr="00586916">
              <w:rPr>
                <w:rFonts w:ascii="Arial" w:hAnsi="Arial" w:cs="Arial"/>
                <w:bCs/>
                <w:sz w:val="24"/>
                <w:szCs w:val="24"/>
              </w:rPr>
              <w:t>siguientes preguntas en relación a los textos leídos.</w:t>
            </w:r>
            <w:r w:rsidRPr="00586916">
              <w:rPr>
                <w:rFonts w:ascii="Arial" w:hAnsi="Arial" w:cs="Arial"/>
                <w:bCs/>
                <w:sz w:val="24"/>
                <w:szCs w:val="24"/>
              </w:rPr>
              <w:t>:</w:t>
            </w:r>
          </w:p>
          <w:p w14:paraId="65928DC8" w14:textId="77777777" w:rsidR="0079659F" w:rsidRPr="00586916" w:rsidRDefault="004D252A" w:rsidP="004D252A">
            <w:pPr>
              <w:rPr>
                <w:rFonts w:ascii="Arial" w:hAnsi="Arial" w:cs="Arial"/>
                <w:bCs/>
                <w:sz w:val="24"/>
                <w:szCs w:val="24"/>
              </w:rPr>
            </w:pPr>
            <w:r w:rsidRPr="00586916">
              <w:rPr>
                <w:rFonts w:ascii="Arial" w:hAnsi="Arial" w:cs="Arial"/>
                <w:bCs/>
                <w:sz w:val="24"/>
                <w:szCs w:val="24"/>
              </w:rPr>
              <w:t xml:space="preserve">   </w:t>
            </w:r>
          </w:p>
          <w:p w14:paraId="4A12A3CD" w14:textId="7B1812B4" w:rsidR="004D252A" w:rsidRPr="00586916" w:rsidRDefault="004D252A" w:rsidP="004D252A">
            <w:pPr>
              <w:rPr>
                <w:rFonts w:ascii="Arial" w:hAnsi="Arial" w:cs="Arial"/>
                <w:bCs/>
                <w:sz w:val="24"/>
                <w:szCs w:val="24"/>
              </w:rPr>
            </w:pPr>
            <w:r w:rsidRPr="00586916">
              <w:rPr>
                <w:rFonts w:ascii="Arial" w:hAnsi="Arial" w:cs="Arial"/>
                <w:bCs/>
                <w:sz w:val="24"/>
                <w:szCs w:val="24"/>
              </w:rPr>
              <w:t xml:space="preserve"> a) Buscar la definición de </w:t>
            </w:r>
            <w:r w:rsidRPr="00586916">
              <w:rPr>
                <w:rFonts w:ascii="Arial" w:hAnsi="Arial" w:cs="Arial"/>
                <w:b/>
                <w:bCs/>
                <w:sz w:val="24"/>
                <w:szCs w:val="24"/>
              </w:rPr>
              <w:t>“ícono social”</w:t>
            </w:r>
            <w:r w:rsidRPr="00586916">
              <w:rPr>
                <w:rFonts w:ascii="Arial" w:hAnsi="Arial" w:cs="Arial"/>
                <w:bCs/>
                <w:sz w:val="24"/>
                <w:szCs w:val="24"/>
              </w:rPr>
              <w:t xml:space="preserve"> y escribirla en la guía.</w:t>
            </w:r>
          </w:p>
          <w:p w14:paraId="4822DB4B" w14:textId="6A866CB1" w:rsidR="004D252A" w:rsidRPr="00586916" w:rsidRDefault="004D252A" w:rsidP="004D252A">
            <w:pPr>
              <w:rPr>
                <w:rFonts w:ascii="Arial" w:hAnsi="Arial" w:cs="Arial"/>
                <w:bCs/>
                <w:sz w:val="24"/>
                <w:szCs w:val="24"/>
              </w:rPr>
            </w:pPr>
            <w:r w:rsidRPr="00586916">
              <w:rPr>
                <w:rFonts w:ascii="Arial" w:hAnsi="Arial" w:cs="Arial"/>
                <w:bCs/>
                <w:sz w:val="24"/>
                <w:szCs w:val="24"/>
              </w:rPr>
              <w:t>__________________________________________________________________________________________________________________________________________</w:t>
            </w:r>
            <w:r w:rsidR="0079659F" w:rsidRPr="00586916">
              <w:rPr>
                <w:rFonts w:ascii="Arial" w:hAnsi="Arial" w:cs="Arial"/>
                <w:bCs/>
                <w:sz w:val="24"/>
                <w:szCs w:val="24"/>
              </w:rPr>
              <w:t>__________</w:t>
            </w:r>
          </w:p>
          <w:p w14:paraId="7C43B4B1" w14:textId="46AA59F5" w:rsidR="004D252A" w:rsidRPr="00586916" w:rsidRDefault="004D252A" w:rsidP="004D252A">
            <w:pPr>
              <w:rPr>
                <w:rFonts w:ascii="Arial" w:hAnsi="Arial" w:cs="Arial"/>
                <w:bCs/>
                <w:sz w:val="24"/>
                <w:szCs w:val="24"/>
              </w:rPr>
            </w:pPr>
            <w:r w:rsidRPr="00586916">
              <w:rPr>
                <w:rFonts w:ascii="Arial" w:hAnsi="Arial" w:cs="Arial"/>
                <w:bCs/>
                <w:sz w:val="24"/>
                <w:szCs w:val="24"/>
              </w:rPr>
              <w:t>__________________________________________________________________________________________________________________________________________________</w:t>
            </w:r>
            <w:r w:rsidR="0079659F" w:rsidRPr="00586916">
              <w:rPr>
                <w:rFonts w:ascii="Arial" w:hAnsi="Arial" w:cs="Arial"/>
                <w:bCs/>
                <w:sz w:val="24"/>
                <w:szCs w:val="24"/>
              </w:rPr>
              <w:t>__</w:t>
            </w:r>
          </w:p>
          <w:p w14:paraId="4C77F272" w14:textId="77777777" w:rsidR="004D252A" w:rsidRPr="00586916" w:rsidRDefault="004D252A" w:rsidP="004D252A">
            <w:pPr>
              <w:rPr>
                <w:rFonts w:ascii="Arial" w:hAnsi="Arial" w:cs="Arial"/>
                <w:bCs/>
                <w:sz w:val="24"/>
                <w:szCs w:val="24"/>
              </w:rPr>
            </w:pPr>
          </w:p>
          <w:p w14:paraId="7F14AC6B" w14:textId="77777777" w:rsidR="0079659F" w:rsidRPr="00586916" w:rsidRDefault="004D252A" w:rsidP="004D252A">
            <w:pPr>
              <w:rPr>
                <w:rFonts w:ascii="Arial" w:hAnsi="Arial" w:cs="Arial"/>
                <w:bCs/>
                <w:sz w:val="24"/>
                <w:szCs w:val="24"/>
              </w:rPr>
            </w:pPr>
            <w:r w:rsidRPr="00586916">
              <w:rPr>
                <w:rFonts w:ascii="Arial" w:hAnsi="Arial" w:cs="Arial"/>
                <w:bCs/>
                <w:sz w:val="24"/>
                <w:szCs w:val="24"/>
              </w:rPr>
              <w:t>3.- ¿Consideras relevante la vida de estas mujeres que representan a nuestro país?</w:t>
            </w:r>
          </w:p>
          <w:p w14:paraId="0C86A172" w14:textId="3E2E9A0B" w:rsidR="004D252A" w:rsidRPr="00586916" w:rsidRDefault="004D252A" w:rsidP="004D252A">
            <w:pPr>
              <w:rPr>
                <w:rFonts w:ascii="Arial" w:hAnsi="Arial" w:cs="Arial"/>
                <w:bCs/>
                <w:sz w:val="24"/>
                <w:szCs w:val="24"/>
              </w:rPr>
            </w:pPr>
            <w:r w:rsidRPr="00586916">
              <w:rPr>
                <w:rFonts w:ascii="Arial" w:hAnsi="Arial" w:cs="Arial"/>
                <w:bCs/>
                <w:sz w:val="24"/>
                <w:szCs w:val="24"/>
              </w:rPr>
              <w:t>_________________________________________________________________________________________________________________________________________</w:t>
            </w:r>
            <w:r w:rsidR="0079659F" w:rsidRPr="00586916">
              <w:rPr>
                <w:rFonts w:ascii="Arial" w:hAnsi="Arial" w:cs="Arial"/>
                <w:bCs/>
                <w:sz w:val="24"/>
                <w:szCs w:val="24"/>
              </w:rPr>
              <w:t>___________</w:t>
            </w:r>
          </w:p>
          <w:p w14:paraId="23EC3781" w14:textId="63885E3C" w:rsidR="004D252A" w:rsidRPr="00586916" w:rsidRDefault="004D252A" w:rsidP="004D252A">
            <w:pPr>
              <w:rPr>
                <w:rFonts w:ascii="Arial" w:hAnsi="Arial" w:cs="Arial"/>
                <w:bCs/>
                <w:sz w:val="24"/>
                <w:szCs w:val="24"/>
              </w:rPr>
            </w:pPr>
            <w:r w:rsidRPr="00586916">
              <w:rPr>
                <w:rFonts w:ascii="Arial" w:hAnsi="Arial" w:cs="Arial"/>
                <w:bCs/>
                <w:sz w:val="24"/>
                <w:szCs w:val="24"/>
              </w:rPr>
              <w:lastRenderedPageBreak/>
              <w:t>__________________________________________________________________________________________________________________________________________________</w:t>
            </w:r>
            <w:r w:rsidR="0079659F" w:rsidRPr="00586916">
              <w:rPr>
                <w:rFonts w:ascii="Arial" w:hAnsi="Arial" w:cs="Arial"/>
                <w:bCs/>
                <w:sz w:val="24"/>
                <w:szCs w:val="24"/>
              </w:rPr>
              <w:t>__</w:t>
            </w:r>
          </w:p>
          <w:p w14:paraId="381A2655" w14:textId="77777777" w:rsidR="004D252A" w:rsidRPr="00586916" w:rsidRDefault="004D252A" w:rsidP="004D252A">
            <w:pPr>
              <w:rPr>
                <w:rFonts w:ascii="Arial" w:hAnsi="Arial" w:cs="Arial"/>
                <w:bCs/>
                <w:sz w:val="24"/>
                <w:szCs w:val="24"/>
              </w:rPr>
            </w:pPr>
            <w:r w:rsidRPr="00586916">
              <w:rPr>
                <w:rFonts w:ascii="Arial" w:hAnsi="Arial" w:cs="Arial"/>
                <w:bCs/>
                <w:sz w:val="24"/>
                <w:szCs w:val="24"/>
              </w:rPr>
              <w:t>4.- ¿Por qué?</w:t>
            </w:r>
          </w:p>
          <w:p w14:paraId="5E3D55E1" w14:textId="04A1B142" w:rsidR="004D252A" w:rsidRPr="00586916" w:rsidRDefault="004D252A" w:rsidP="004D252A">
            <w:pPr>
              <w:rPr>
                <w:rFonts w:ascii="Arial" w:hAnsi="Arial" w:cs="Arial"/>
                <w:bCs/>
                <w:sz w:val="24"/>
                <w:szCs w:val="24"/>
              </w:rPr>
            </w:pPr>
            <w:r w:rsidRPr="00586916">
              <w:rPr>
                <w:rFonts w:ascii="Arial" w:hAnsi="Arial" w:cs="Arial"/>
                <w:bCs/>
                <w:sz w:val="24"/>
                <w:szCs w:val="24"/>
              </w:rPr>
              <w:t>___________________________________________________________________________________________________________________________________________________</w:t>
            </w:r>
            <w:r w:rsidR="0079659F" w:rsidRPr="00586916">
              <w:rPr>
                <w:rFonts w:ascii="Arial" w:hAnsi="Arial" w:cs="Arial"/>
                <w:bCs/>
                <w:sz w:val="24"/>
                <w:szCs w:val="24"/>
              </w:rPr>
              <w:t>_</w:t>
            </w:r>
          </w:p>
          <w:p w14:paraId="7214921F" w14:textId="4A19E174" w:rsidR="004D252A" w:rsidRPr="00586916" w:rsidRDefault="004D252A" w:rsidP="004D252A">
            <w:pPr>
              <w:rPr>
                <w:rFonts w:ascii="Arial" w:hAnsi="Arial" w:cs="Arial"/>
                <w:bCs/>
                <w:sz w:val="24"/>
                <w:szCs w:val="24"/>
              </w:rPr>
            </w:pPr>
            <w:r w:rsidRPr="00586916">
              <w:rPr>
                <w:rFonts w:ascii="Arial" w:hAnsi="Arial" w:cs="Arial"/>
                <w:bCs/>
                <w:sz w:val="24"/>
                <w:szCs w:val="24"/>
              </w:rPr>
              <w:t>___________________________________________________________________________________________________________________________________________________</w:t>
            </w:r>
            <w:r w:rsidR="0079659F" w:rsidRPr="00586916">
              <w:rPr>
                <w:rFonts w:ascii="Arial" w:hAnsi="Arial" w:cs="Arial"/>
                <w:bCs/>
                <w:sz w:val="24"/>
                <w:szCs w:val="24"/>
              </w:rPr>
              <w:t>_</w:t>
            </w:r>
          </w:p>
          <w:p w14:paraId="1A3692FE" w14:textId="77777777" w:rsidR="004D252A" w:rsidRPr="00586916" w:rsidRDefault="004D252A" w:rsidP="004D252A">
            <w:pPr>
              <w:rPr>
                <w:rFonts w:ascii="Arial" w:hAnsi="Arial" w:cs="Arial"/>
                <w:bCs/>
                <w:sz w:val="24"/>
                <w:szCs w:val="24"/>
              </w:rPr>
            </w:pPr>
            <w:r w:rsidRPr="00586916">
              <w:rPr>
                <w:rFonts w:ascii="Arial" w:hAnsi="Arial" w:cs="Arial"/>
                <w:bCs/>
                <w:sz w:val="24"/>
                <w:szCs w:val="24"/>
              </w:rPr>
              <w:t>5.-. ¿Qué valores aprenderías de ellas?</w:t>
            </w:r>
          </w:p>
          <w:p w14:paraId="3AB1EB1F" w14:textId="5244A08A" w:rsidR="004D252A" w:rsidRPr="00586916" w:rsidRDefault="004D252A" w:rsidP="004D252A">
            <w:pPr>
              <w:rPr>
                <w:rFonts w:ascii="Arial" w:hAnsi="Arial" w:cs="Arial"/>
                <w:bCs/>
                <w:sz w:val="24"/>
                <w:szCs w:val="24"/>
              </w:rPr>
            </w:pPr>
            <w:r w:rsidRPr="00586916">
              <w:rPr>
                <w:rFonts w:ascii="Arial" w:hAnsi="Arial" w:cs="Arial"/>
                <w:bCs/>
                <w:sz w:val="24"/>
                <w:szCs w:val="24"/>
              </w:rPr>
              <w:t>_______________________________________________________________________________________________________________________________________________</w:t>
            </w:r>
            <w:r w:rsidR="0079659F" w:rsidRPr="00586916">
              <w:rPr>
                <w:rFonts w:ascii="Arial" w:hAnsi="Arial" w:cs="Arial"/>
                <w:bCs/>
                <w:sz w:val="24"/>
                <w:szCs w:val="24"/>
              </w:rPr>
              <w:t>_____</w:t>
            </w:r>
          </w:p>
          <w:p w14:paraId="5695DDBA" w14:textId="632EB61C" w:rsidR="004D252A" w:rsidRPr="00586916" w:rsidRDefault="004D252A" w:rsidP="004D252A">
            <w:pPr>
              <w:rPr>
                <w:rFonts w:ascii="Arial" w:hAnsi="Arial" w:cs="Arial"/>
                <w:bCs/>
                <w:sz w:val="24"/>
                <w:szCs w:val="24"/>
              </w:rPr>
            </w:pPr>
            <w:r w:rsidRPr="00586916">
              <w:rPr>
                <w:rFonts w:ascii="Arial" w:hAnsi="Arial" w:cs="Arial"/>
                <w:bCs/>
                <w:sz w:val="24"/>
                <w:szCs w:val="24"/>
              </w:rPr>
              <w:t xml:space="preserve">6.-Busca fotografías de estas 3 </w:t>
            </w:r>
            <w:r w:rsidR="0079659F" w:rsidRPr="00586916">
              <w:rPr>
                <w:rFonts w:ascii="Arial" w:hAnsi="Arial" w:cs="Arial"/>
                <w:bCs/>
                <w:sz w:val="24"/>
                <w:szCs w:val="24"/>
              </w:rPr>
              <w:t>mujeres nombradas anteriormente, que son</w:t>
            </w:r>
            <w:r w:rsidRPr="00586916">
              <w:rPr>
                <w:rFonts w:ascii="Arial" w:hAnsi="Arial" w:cs="Arial"/>
                <w:bCs/>
                <w:sz w:val="24"/>
                <w:szCs w:val="24"/>
              </w:rPr>
              <w:t xml:space="preserve"> íconos de nuestra historia y pégalas en tu cuaderno de artes</w:t>
            </w:r>
            <w:r w:rsidR="001E767E" w:rsidRPr="00586916">
              <w:rPr>
                <w:rFonts w:ascii="Arial" w:hAnsi="Arial" w:cs="Arial"/>
                <w:bCs/>
                <w:sz w:val="24"/>
                <w:szCs w:val="24"/>
              </w:rPr>
              <w:t>.</w:t>
            </w:r>
          </w:p>
          <w:p w14:paraId="1BE4D657" w14:textId="3AD1490D" w:rsidR="001E767E" w:rsidRPr="00586916" w:rsidRDefault="001E767E" w:rsidP="004D252A">
            <w:pPr>
              <w:rPr>
                <w:rFonts w:ascii="Arial" w:hAnsi="Arial" w:cs="Arial"/>
                <w:bCs/>
                <w:sz w:val="24"/>
                <w:szCs w:val="24"/>
              </w:rPr>
            </w:pPr>
            <w:r w:rsidRPr="00586916">
              <w:rPr>
                <w:rFonts w:ascii="Arial" w:hAnsi="Arial" w:cs="Arial"/>
                <w:bCs/>
                <w:sz w:val="24"/>
                <w:szCs w:val="24"/>
              </w:rPr>
              <w:t xml:space="preserve">7.- </w:t>
            </w:r>
            <w:r w:rsidR="0079659F" w:rsidRPr="00586916">
              <w:rPr>
                <w:rFonts w:ascii="Arial" w:hAnsi="Arial" w:cs="Arial"/>
                <w:bCs/>
                <w:sz w:val="24"/>
                <w:szCs w:val="24"/>
              </w:rPr>
              <w:t>Investiga</w:t>
            </w:r>
            <w:r w:rsidRPr="00586916">
              <w:rPr>
                <w:rFonts w:ascii="Arial" w:hAnsi="Arial" w:cs="Arial"/>
                <w:bCs/>
                <w:sz w:val="24"/>
                <w:szCs w:val="24"/>
              </w:rPr>
              <w:t xml:space="preserve"> </w:t>
            </w:r>
            <w:r w:rsidR="00C34248" w:rsidRPr="00586916">
              <w:rPr>
                <w:rFonts w:ascii="Arial" w:hAnsi="Arial" w:cs="Arial"/>
                <w:bCs/>
                <w:sz w:val="24"/>
                <w:szCs w:val="24"/>
              </w:rPr>
              <w:t xml:space="preserve">a tu elección </w:t>
            </w:r>
            <w:r w:rsidR="0079659F" w:rsidRPr="00586916">
              <w:rPr>
                <w:rFonts w:ascii="Arial" w:hAnsi="Arial" w:cs="Arial"/>
                <w:bCs/>
                <w:sz w:val="24"/>
                <w:szCs w:val="24"/>
              </w:rPr>
              <w:t>sobre otras</w:t>
            </w:r>
            <w:r w:rsidRPr="00586916">
              <w:rPr>
                <w:rFonts w:ascii="Arial" w:hAnsi="Arial" w:cs="Arial"/>
                <w:bCs/>
                <w:sz w:val="24"/>
                <w:szCs w:val="24"/>
              </w:rPr>
              <w:t xml:space="preserve"> mujeres íconos</w:t>
            </w:r>
            <w:r w:rsidR="00C34248" w:rsidRPr="00586916">
              <w:rPr>
                <w:rFonts w:ascii="Arial" w:hAnsi="Arial" w:cs="Arial"/>
                <w:bCs/>
                <w:sz w:val="24"/>
                <w:szCs w:val="24"/>
              </w:rPr>
              <w:t xml:space="preserve"> </w:t>
            </w:r>
            <w:r w:rsidRPr="00586916">
              <w:rPr>
                <w:rFonts w:ascii="Arial" w:hAnsi="Arial" w:cs="Arial"/>
                <w:bCs/>
                <w:sz w:val="24"/>
                <w:szCs w:val="24"/>
              </w:rPr>
              <w:t xml:space="preserve">del siglo </w:t>
            </w:r>
            <w:r w:rsidR="00FA6C7F" w:rsidRPr="00586916">
              <w:rPr>
                <w:rFonts w:ascii="Arial" w:hAnsi="Arial" w:cs="Arial"/>
                <w:bCs/>
                <w:sz w:val="24"/>
                <w:szCs w:val="24"/>
              </w:rPr>
              <w:t>XXI (21) y</w:t>
            </w:r>
            <w:r w:rsidRPr="00586916">
              <w:rPr>
                <w:rFonts w:ascii="Arial" w:hAnsi="Arial" w:cs="Arial"/>
                <w:bCs/>
                <w:sz w:val="24"/>
                <w:szCs w:val="24"/>
              </w:rPr>
              <w:t xml:space="preserve"> agrégalas en tu cuaderno.</w:t>
            </w:r>
          </w:p>
          <w:p w14:paraId="4E67FDC3" w14:textId="0C307477" w:rsidR="004D252A" w:rsidRDefault="00C84EF5" w:rsidP="004D252A">
            <w:pPr>
              <w:rPr>
                <w:rFonts w:ascii="Arial" w:hAnsi="Arial" w:cs="Arial"/>
                <w:bCs/>
                <w:sz w:val="24"/>
                <w:szCs w:val="24"/>
              </w:rPr>
            </w:pPr>
            <w:r>
              <w:rPr>
                <w:rFonts w:ascii="Arial" w:hAnsi="Arial" w:cs="Arial"/>
                <w:bCs/>
                <w:sz w:val="24"/>
                <w:szCs w:val="24"/>
              </w:rPr>
              <w:t>8.- Guarde sus trabajos porque serán evaluados al regresar a clases.</w:t>
            </w:r>
          </w:p>
          <w:p w14:paraId="39F09FBF" w14:textId="77777777" w:rsidR="00640EFF" w:rsidRPr="00586916" w:rsidRDefault="00640EFF" w:rsidP="004D252A">
            <w:pPr>
              <w:rPr>
                <w:rFonts w:ascii="Arial" w:hAnsi="Arial" w:cs="Arial"/>
                <w:bCs/>
                <w:sz w:val="24"/>
                <w:szCs w:val="24"/>
              </w:rPr>
            </w:pPr>
          </w:p>
          <w:p w14:paraId="03EB12EE" w14:textId="688A7397" w:rsidR="00850873" w:rsidRPr="00640EFF" w:rsidRDefault="004D252A" w:rsidP="004D252A">
            <w:pPr>
              <w:rPr>
                <w:rFonts w:ascii="Arial" w:hAnsi="Arial" w:cs="Arial"/>
                <w:b/>
                <w:sz w:val="24"/>
                <w:szCs w:val="24"/>
                <w:u w:val="single"/>
              </w:rPr>
            </w:pPr>
            <w:r w:rsidRPr="00640EFF">
              <w:rPr>
                <w:rFonts w:ascii="Arial" w:hAnsi="Arial" w:cs="Arial"/>
                <w:b/>
                <w:sz w:val="24"/>
                <w:szCs w:val="24"/>
                <w:u w:val="single"/>
              </w:rPr>
              <w:t>II.-RÜBRICA PARA EVALUAR EL TRABAJO</w:t>
            </w:r>
          </w:p>
          <w:p w14:paraId="22816331" w14:textId="77777777" w:rsidR="008A26BA" w:rsidRPr="00586916" w:rsidRDefault="008A26BA" w:rsidP="004D252A">
            <w:pPr>
              <w:rPr>
                <w:rFonts w:ascii="Arial" w:hAnsi="Arial" w:cs="Arial"/>
                <w:bCs/>
                <w:sz w:val="24"/>
                <w:szCs w:val="24"/>
                <w:u w:val="single"/>
              </w:rPr>
            </w:pPr>
          </w:p>
          <w:tbl>
            <w:tblPr>
              <w:tblStyle w:val="Tablaconcuadrcula"/>
              <w:tblW w:w="0" w:type="auto"/>
              <w:tblLook w:val="04A0" w:firstRow="1" w:lastRow="0" w:firstColumn="1" w:lastColumn="0" w:noHBand="0" w:noVBand="1"/>
            </w:tblPr>
            <w:tblGrid>
              <w:gridCol w:w="3716"/>
              <w:gridCol w:w="1701"/>
              <w:gridCol w:w="1559"/>
              <w:gridCol w:w="1559"/>
              <w:gridCol w:w="1441"/>
            </w:tblGrid>
            <w:tr w:rsidR="00D816C6" w:rsidRPr="00586916" w14:paraId="28E372AF" w14:textId="10D1892C" w:rsidTr="00C34248">
              <w:tc>
                <w:tcPr>
                  <w:tcW w:w="3716" w:type="dxa"/>
                </w:tcPr>
                <w:p w14:paraId="7BCEA756" w14:textId="46476B52" w:rsidR="00D816C6" w:rsidRPr="00586916" w:rsidRDefault="00D816C6" w:rsidP="00267C8A">
                  <w:pPr>
                    <w:rPr>
                      <w:rFonts w:ascii="Arial" w:hAnsi="Arial" w:cs="Arial"/>
                      <w:bCs/>
                      <w:sz w:val="24"/>
                      <w:szCs w:val="24"/>
                    </w:rPr>
                  </w:pPr>
                  <w:r w:rsidRPr="00586916">
                    <w:rPr>
                      <w:rFonts w:ascii="Arial" w:hAnsi="Arial" w:cs="Arial"/>
                      <w:bCs/>
                      <w:sz w:val="24"/>
                      <w:szCs w:val="24"/>
                    </w:rPr>
                    <w:t>Puntaje asignado</w:t>
                  </w:r>
                </w:p>
              </w:tc>
              <w:tc>
                <w:tcPr>
                  <w:tcW w:w="1701" w:type="dxa"/>
                  <w:vAlign w:val="bottom"/>
                </w:tcPr>
                <w:p w14:paraId="41F681EF" w14:textId="09EC4ECB" w:rsidR="00D816C6" w:rsidRPr="00586916" w:rsidRDefault="00C34248" w:rsidP="00C34248">
                  <w:pPr>
                    <w:jc w:val="center"/>
                    <w:rPr>
                      <w:rFonts w:ascii="Arial" w:hAnsi="Arial" w:cs="Arial"/>
                      <w:bCs/>
                      <w:sz w:val="24"/>
                      <w:szCs w:val="24"/>
                    </w:rPr>
                  </w:pPr>
                  <w:r w:rsidRPr="00586916">
                    <w:rPr>
                      <w:rFonts w:ascii="Arial" w:hAnsi="Arial" w:cs="Arial"/>
                      <w:bCs/>
                      <w:sz w:val="24"/>
                      <w:szCs w:val="24"/>
                    </w:rPr>
                    <w:t>7</w:t>
                  </w:r>
                </w:p>
              </w:tc>
              <w:tc>
                <w:tcPr>
                  <w:tcW w:w="1559" w:type="dxa"/>
                  <w:vAlign w:val="bottom"/>
                </w:tcPr>
                <w:p w14:paraId="2BBEF88B" w14:textId="499777C5" w:rsidR="00D816C6" w:rsidRPr="00586916" w:rsidRDefault="00C34248" w:rsidP="00C34248">
                  <w:pPr>
                    <w:jc w:val="center"/>
                    <w:rPr>
                      <w:rFonts w:ascii="Arial" w:hAnsi="Arial" w:cs="Arial"/>
                      <w:bCs/>
                      <w:sz w:val="24"/>
                      <w:szCs w:val="24"/>
                    </w:rPr>
                  </w:pPr>
                  <w:r w:rsidRPr="00586916">
                    <w:rPr>
                      <w:rFonts w:ascii="Arial" w:hAnsi="Arial" w:cs="Arial"/>
                      <w:bCs/>
                      <w:sz w:val="24"/>
                      <w:szCs w:val="24"/>
                    </w:rPr>
                    <w:t>6</w:t>
                  </w:r>
                </w:p>
              </w:tc>
              <w:tc>
                <w:tcPr>
                  <w:tcW w:w="1559" w:type="dxa"/>
                  <w:vAlign w:val="bottom"/>
                </w:tcPr>
                <w:p w14:paraId="3D27FD97" w14:textId="66D1BB88" w:rsidR="00D816C6" w:rsidRPr="00586916" w:rsidRDefault="00C34248" w:rsidP="00C34248">
                  <w:pPr>
                    <w:rPr>
                      <w:rFonts w:ascii="Arial" w:hAnsi="Arial" w:cs="Arial"/>
                      <w:bCs/>
                      <w:sz w:val="24"/>
                      <w:szCs w:val="24"/>
                    </w:rPr>
                  </w:pPr>
                  <w:r w:rsidRPr="00586916">
                    <w:rPr>
                      <w:rFonts w:ascii="Arial" w:hAnsi="Arial" w:cs="Arial"/>
                      <w:bCs/>
                      <w:sz w:val="24"/>
                      <w:szCs w:val="24"/>
                    </w:rPr>
                    <w:t xml:space="preserve">         5</w:t>
                  </w:r>
                </w:p>
              </w:tc>
              <w:tc>
                <w:tcPr>
                  <w:tcW w:w="1441" w:type="dxa"/>
                  <w:vAlign w:val="bottom"/>
                </w:tcPr>
                <w:p w14:paraId="518828D0" w14:textId="272BBBEA" w:rsidR="00D816C6" w:rsidRPr="00586916" w:rsidRDefault="00C34248" w:rsidP="00C34248">
                  <w:pPr>
                    <w:jc w:val="center"/>
                    <w:rPr>
                      <w:rFonts w:ascii="Arial" w:hAnsi="Arial" w:cs="Arial"/>
                      <w:bCs/>
                      <w:sz w:val="24"/>
                      <w:szCs w:val="24"/>
                    </w:rPr>
                  </w:pPr>
                  <w:r w:rsidRPr="00586916">
                    <w:rPr>
                      <w:rFonts w:ascii="Arial" w:hAnsi="Arial" w:cs="Arial"/>
                      <w:bCs/>
                      <w:sz w:val="24"/>
                      <w:szCs w:val="24"/>
                    </w:rPr>
                    <w:t>3</w:t>
                  </w:r>
                </w:p>
              </w:tc>
            </w:tr>
            <w:tr w:rsidR="00D816C6" w:rsidRPr="00586916" w14:paraId="1241F926" w14:textId="30FD9E9F" w:rsidTr="00C34248">
              <w:tc>
                <w:tcPr>
                  <w:tcW w:w="3716" w:type="dxa"/>
                </w:tcPr>
                <w:p w14:paraId="38B37AA4" w14:textId="6417E4EB" w:rsidR="00D816C6" w:rsidRPr="00586916" w:rsidRDefault="00D816C6" w:rsidP="00267C8A">
                  <w:pPr>
                    <w:rPr>
                      <w:rFonts w:ascii="Arial" w:hAnsi="Arial" w:cs="Arial"/>
                      <w:bCs/>
                      <w:sz w:val="24"/>
                      <w:szCs w:val="24"/>
                    </w:rPr>
                  </w:pPr>
                  <w:r w:rsidRPr="00586916">
                    <w:rPr>
                      <w:rFonts w:ascii="Arial" w:hAnsi="Arial" w:cs="Arial"/>
                      <w:bCs/>
                      <w:sz w:val="24"/>
                      <w:szCs w:val="24"/>
                    </w:rPr>
                    <w:t>Conceptos</w:t>
                  </w:r>
                </w:p>
              </w:tc>
              <w:tc>
                <w:tcPr>
                  <w:tcW w:w="1701" w:type="dxa"/>
                </w:tcPr>
                <w:p w14:paraId="5874C1F7" w14:textId="298CF80E" w:rsidR="00D816C6" w:rsidRPr="00586916" w:rsidRDefault="00C34248" w:rsidP="00267C8A">
                  <w:pPr>
                    <w:rPr>
                      <w:rFonts w:ascii="Arial" w:hAnsi="Arial" w:cs="Arial"/>
                      <w:bCs/>
                      <w:sz w:val="24"/>
                      <w:szCs w:val="24"/>
                    </w:rPr>
                  </w:pPr>
                  <w:r w:rsidRPr="00586916">
                    <w:rPr>
                      <w:rFonts w:ascii="Arial" w:hAnsi="Arial" w:cs="Arial"/>
                      <w:bCs/>
                      <w:sz w:val="24"/>
                      <w:szCs w:val="24"/>
                    </w:rPr>
                    <w:t>Muy Bien</w:t>
                  </w:r>
                </w:p>
              </w:tc>
              <w:tc>
                <w:tcPr>
                  <w:tcW w:w="1559" w:type="dxa"/>
                </w:tcPr>
                <w:p w14:paraId="689CE771" w14:textId="77709214" w:rsidR="00D816C6" w:rsidRPr="00586916" w:rsidRDefault="00C34248" w:rsidP="00267C8A">
                  <w:pPr>
                    <w:rPr>
                      <w:rFonts w:ascii="Arial" w:hAnsi="Arial" w:cs="Arial"/>
                      <w:bCs/>
                      <w:sz w:val="24"/>
                      <w:szCs w:val="24"/>
                    </w:rPr>
                  </w:pPr>
                  <w:r w:rsidRPr="00586916">
                    <w:rPr>
                      <w:rFonts w:ascii="Arial" w:hAnsi="Arial" w:cs="Arial"/>
                      <w:bCs/>
                      <w:sz w:val="24"/>
                      <w:szCs w:val="24"/>
                    </w:rPr>
                    <w:t>Bien</w:t>
                  </w:r>
                </w:p>
              </w:tc>
              <w:tc>
                <w:tcPr>
                  <w:tcW w:w="1559" w:type="dxa"/>
                </w:tcPr>
                <w:p w14:paraId="5845A7E1" w14:textId="16BFD37B" w:rsidR="00D816C6" w:rsidRPr="00586916" w:rsidRDefault="00C34248" w:rsidP="00267C8A">
                  <w:pPr>
                    <w:rPr>
                      <w:rFonts w:ascii="Arial" w:hAnsi="Arial" w:cs="Arial"/>
                      <w:bCs/>
                      <w:sz w:val="24"/>
                      <w:szCs w:val="24"/>
                    </w:rPr>
                  </w:pPr>
                  <w:r w:rsidRPr="00586916">
                    <w:rPr>
                      <w:rFonts w:ascii="Arial" w:hAnsi="Arial" w:cs="Arial"/>
                      <w:bCs/>
                      <w:sz w:val="24"/>
                      <w:szCs w:val="24"/>
                    </w:rPr>
                    <w:t>Suficiente</w:t>
                  </w:r>
                </w:p>
              </w:tc>
              <w:tc>
                <w:tcPr>
                  <w:tcW w:w="1441" w:type="dxa"/>
                </w:tcPr>
                <w:p w14:paraId="0CBB1660" w14:textId="4F00B615" w:rsidR="00D816C6" w:rsidRPr="00586916" w:rsidRDefault="00C34248" w:rsidP="00267C8A">
                  <w:pPr>
                    <w:rPr>
                      <w:rFonts w:ascii="Arial" w:hAnsi="Arial" w:cs="Arial"/>
                      <w:bCs/>
                      <w:sz w:val="24"/>
                      <w:szCs w:val="24"/>
                    </w:rPr>
                  </w:pPr>
                  <w:r w:rsidRPr="00586916">
                    <w:rPr>
                      <w:rFonts w:ascii="Arial" w:hAnsi="Arial" w:cs="Arial"/>
                      <w:bCs/>
                      <w:sz w:val="24"/>
                      <w:szCs w:val="24"/>
                    </w:rPr>
                    <w:t>Insuficiente</w:t>
                  </w:r>
                </w:p>
              </w:tc>
            </w:tr>
            <w:tr w:rsidR="00D816C6" w:rsidRPr="00586916" w14:paraId="5CE53C99" w14:textId="6E8D3B4D" w:rsidTr="00C34248">
              <w:tc>
                <w:tcPr>
                  <w:tcW w:w="3716" w:type="dxa"/>
                </w:tcPr>
                <w:p w14:paraId="07FFE72C" w14:textId="39D710F2" w:rsidR="00D816C6" w:rsidRPr="00586916" w:rsidRDefault="00D816C6" w:rsidP="00267C8A">
                  <w:pPr>
                    <w:rPr>
                      <w:rFonts w:ascii="Arial" w:hAnsi="Arial" w:cs="Arial"/>
                      <w:bCs/>
                      <w:sz w:val="24"/>
                      <w:szCs w:val="24"/>
                    </w:rPr>
                  </w:pPr>
                  <w:r w:rsidRPr="00586916">
                    <w:rPr>
                      <w:rFonts w:ascii="Arial" w:hAnsi="Arial" w:cs="Arial"/>
                      <w:bCs/>
                      <w:sz w:val="24"/>
                      <w:szCs w:val="24"/>
                    </w:rPr>
                    <w:t>Indicadores de evaluación</w:t>
                  </w:r>
                </w:p>
              </w:tc>
              <w:tc>
                <w:tcPr>
                  <w:tcW w:w="1701" w:type="dxa"/>
                </w:tcPr>
                <w:p w14:paraId="7F543795" w14:textId="77777777" w:rsidR="00D816C6" w:rsidRPr="00586916" w:rsidRDefault="00D816C6" w:rsidP="00267C8A">
                  <w:pPr>
                    <w:rPr>
                      <w:rFonts w:ascii="Arial" w:hAnsi="Arial" w:cs="Arial"/>
                      <w:bCs/>
                      <w:sz w:val="24"/>
                      <w:szCs w:val="24"/>
                    </w:rPr>
                  </w:pPr>
                </w:p>
              </w:tc>
              <w:tc>
                <w:tcPr>
                  <w:tcW w:w="1559" w:type="dxa"/>
                </w:tcPr>
                <w:p w14:paraId="3D8AC2F6" w14:textId="77777777" w:rsidR="00D816C6" w:rsidRPr="00586916" w:rsidRDefault="00D816C6" w:rsidP="00267C8A">
                  <w:pPr>
                    <w:rPr>
                      <w:rFonts w:ascii="Arial" w:hAnsi="Arial" w:cs="Arial"/>
                      <w:bCs/>
                      <w:sz w:val="24"/>
                      <w:szCs w:val="24"/>
                    </w:rPr>
                  </w:pPr>
                </w:p>
              </w:tc>
              <w:tc>
                <w:tcPr>
                  <w:tcW w:w="1559" w:type="dxa"/>
                </w:tcPr>
                <w:p w14:paraId="367461A9" w14:textId="7FD8DC5C" w:rsidR="00D816C6" w:rsidRPr="00586916" w:rsidRDefault="00D816C6" w:rsidP="00267C8A">
                  <w:pPr>
                    <w:rPr>
                      <w:rFonts w:ascii="Arial" w:hAnsi="Arial" w:cs="Arial"/>
                      <w:bCs/>
                      <w:sz w:val="24"/>
                      <w:szCs w:val="24"/>
                    </w:rPr>
                  </w:pPr>
                </w:p>
              </w:tc>
              <w:tc>
                <w:tcPr>
                  <w:tcW w:w="1441" w:type="dxa"/>
                </w:tcPr>
                <w:p w14:paraId="3B28E133" w14:textId="429DAFF7" w:rsidR="00D816C6" w:rsidRPr="00586916" w:rsidRDefault="00D816C6" w:rsidP="00267C8A">
                  <w:pPr>
                    <w:rPr>
                      <w:rFonts w:ascii="Arial" w:hAnsi="Arial" w:cs="Arial"/>
                      <w:bCs/>
                      <w:sz w:val="24"/>
                      <w:szCs w:val="24"/>
                    </w:rPr>
                  </w:pPr>
                </w:p>
              </w:tc>
            </w:tr>
            <w:tr w:rsidR="00D816C6" w:rsidRPr="00586916" w14:paraId="61714775" w14:textId="09ADC4D9" w:rsidTr="00C34248">
              <w:tc>
                <w:tcPr>
                  <w:tcW w:w="3716" w:type="dxa"/>
                </w:tcPr>
                <w:p w14:paraId="6152A1F5" w14:textId="4C5E6167" w:rsidR="00D816C6" w:rsidRPr="00586916" w:rsidRDefault="00D816C6" w:rsidP="00267C8A">
                  <w:pPr>
                    <w:rPr>
                      <w:rFonts w:ascii="Arial" w:hAnsi="Arial" w:cs="Arial"/>
                      <w:bCs/>
                      <w:sz w:val="24"/>
                      <w:szCs w:val="24"/>
                    </w:rPr>
                  </w:pPr>
                  <w:r w:rsidRPr="00586916">
                    <w:rPr>
                      <w:rFonts w:ascii="Arial" w:hAnsi="Arial" w:cs="Arial"/>
                      <w:bCs/>
                      <w:sz w:val="24"/>
                      <w:szCs w:val="24"/>
                    </w:rPr>
                    <w:t>Desarrollan ideas originales para trabajos visuales.</w:t>
                  </w:r>
                </w:p>
              </w:tc>
              <w:tc>
                <w:tcPr>
                  <w:tcW w:w="1701" w:type="dxa"/>
                </w:tcPr>
                <w:p w14:paraId="3A1C0ED1" w14:textId="77777777" w:rsidR="00D816C6" w:rsidRPr="00586916" w:rsidRDefault="00D816C6" w:rsidP="00267C8A">
                  <w:pPr>
                    <w:rPr>
                      <w:rFonts w:ascii="Arial" w:hAnsi="Arial" w:cs="Arial"/>
                      <w:bCs/>
                      <w:sz w:val="24"/>
                      <w:szCs w:val="24"/>
                    </w:rPr>
                  </w:pPr>
                </w:p>
              </w:tc>
              <w:tc>
                <w:tcPr>
                  <w:tcW w:w="1559" w:type="dxa"/>
                </w:tcPr>
                <w:p w14:paraId="1AE4A346" w14:textId="77777777" w:rsidR="00D816C6" w:rsidRPr="00586916" w:rsidRDefault="00D816C6" w:rsidP="00267C8A">
                  <w:pPr>
                    <w:rPr>
                      <w:rFonts w:ascii="Arial" w:hAnsi="Arial" w:cs="Arial"/>
                      <w:bCs/>
                      <w:sz w:val="24"/>
                      <w:szCs w:val="24"/>
                    </w:rPr>
                  </w:pPr>
                </w:p>
              </w:tc>
              <w:tc>
                <w:tcPr>
                  <w:tcW w:w="1559" w:type="dxa"/>
                </w:tcPr>
                <w:p w14:paraId="3F6147C4" w14:textId="24A2F6D9" w:rsidR="00D816C6" w:rsidRPr="00586916" w:rsidRDefault="00D816C6" w:rsidP="00267C8A">
                  <w:pPr>
                    <w:rPr>
                      <w:rFonts w:ascii="Arial" w:hAnsi="Arial" w:cs="Arial"/>
                      <w:bCs/>
                      <w:sz w:val="24"/>
                      <w:szCs w:val="24"/>
                    </w:rPr>
                  </w:pPr>
                </w:p>
              </w:tc>
              <w:tc>
                <w:tcPr>
                  <w:tcW w:w="1441" w:type="dxa"/>
                </w:tcPr>
                <w:p w14:paraId="6A656902" w14:textId="179161CA" w:rsidR="00D816C6" w:rsidRPr="00586916" w:rsidRDefault="00D816C6" w:rsidP="00267C8A">
                  <w:pPr>
                    <w:rPr>
                      <w:rFonts w:ascii="Arial" w:hAnsi="Arial" w:cs="Arial"/>
                      <w:bCs/>
                      <w:sz w:val="24"/>
                      <w:szCs w:val="24"/>
                    </w:rPr>
                  </w:pPr>
                </w:p>
              </w:tc>
            </w:tr>
            <w:tr w:rsidR="00D816C6" w:rsidRPr="00586916" w14:paraId="17F873D7" w14:textId="13E9BE43" w:rsidTr="00C34248">
              <w:tc>
                <w:tcPr>
                  <w:tcW w:w="3716" w:type="dxa"/>
                </w:tcPr>
                <w:p w14:paraId="51CF440C" w14:textId="6C4F496A" w:rsidR="00D816C6" w:rsidRPr="00586916" w:rsidRDefault="00D816C6" w:rsidP="00267C8A">
                  <w:pPr>
                    <w:rPr>
                      <w:rFonts w:ascii="Arial" w:hAnsi="Arial" w:cs="Arial"/>
                      <w:bCs/>
                      <w:sz w:val="24"/>
                      <w:szCs w:val="24"/>
                    </w:rPr>
                  </w:pPr>
                  <w:r w:rsidRPr="00586916">
                    <w:rPr>
                      <w:rFonts w:ascii="Arial" w:hAnsi="Arial" w:cs="Arial"/>
                      <w:bCs/>
                      <w:sz w:val="24"/>
                      <w:szCs w:val="24"/>
                    </w:rPr>
                    <w:t>Seleccionan materiales, herramientas y procedimientos de acuerdo al tipo de trabajo.</w:t>
                  </w:r>
                </w:p>
              </w:tc>
              <w:tc>
                <w:tcPr>
                  <w:tcW w:w="1701" w:type="dxa"/>
                </w:tcPr>
                <w:p w14:paraId="17725375" w14:textId="77777777" w:rsidR="00D816C6" w:rsidRPr="00586916" w:rsidRDefault="00D816C6" w:rsidP="00267C8A">
                  <w:pPr>
                    <w:rPr>
                      <w:rFonts w:ascii="Arial" w:hAnsi="Arial" w:cs="Arial"/>
                      <w:bCs/>
                      <w:sz w:val="24"/>
                      <w:szCs w:val="24"/>
                    </w:rPr>
                  </w:pPr>
                </w:p>
              </w:tc>
              <w:tc>
                <w:tcPr>
                  <w:tcW w:w="1559" w:type="dxa"/>
                </w:tcPr>
                <w:p w14:paraId="2C9D2A93" w14:textId="77777777" w:rsidR="00D816C6" w:rsidRPr="00586916" w:rsidRDefault="00D816C6" w:rsidP="00267C8A">
                  <w:pPr>
                    <w:rPr>
                      <w:rFonts w:ascii="Arial" w:hAnsi="Arial" w:cs="Arial"/>
                      <w:bCs/>
                      <w:sz w:val="24"/>
                      <w:szCs w:val="24"/>
                    </w:rPr>
                  </w:pPr>
                </w:p>
              </w:tc>
              <w:tc>
                <w:tcPr>
                  <w:tcW w:w="1559" w:type="dxa"/>
                </w:tcPr>
                <w:p w14:paraId="0BBF6FB9" w14:textId="472D36D3" w:rsidR="00D816C6" w:rsidRPr="00586916" w:rsidRDefault="00D816C6" w:rsidP="00267C8A">
                  <w:pPr>
                    <w:rPr>
                      <w:rFonts w:ascii="Arial" w:hAnsi="Arial" w:cs="Arial"/>
                      <w:bCs/>
                      <w:sz w:val="24"/>
                      <w:szCs w:val="24"/>
                    </w:rPr>
                  </w:pPr>
                </w:p>
              </w:tc>
              <w:tc>
                <w:tcPr>
                  <w:tcW w:w="1441" w:type="dxa"/>
                </w:tcPr>
                <w:p w14:paraId="0934C52B" w14:textId="7CE8D850" w:rsidR="00D816C6" w:rsidRPr="00586916" w:rsidRDefault="00D816C6" w:rsidP="00267C8A">
                  <w:pPr>
                    <w:rPr>
                      <w:rFonts w:ascii="Arial" w:hAnsi="Arial" w:cs="Arial"/>
                      <w:bCs/>
                      <w:sz w:val="24"/>
                      <w:szCs w:val="24"/>
                    </w:rPr>
                  </w:pPr>
                </w:p>
              </w:tc>
            </w:tr>
            <w:tr w:rsidR="00D816C6" w:rsidRPr="00586916" w14:paraId="1A4EC021" w14:textId="63472D8C" w:rsidTr="00C34248">
              <w:tc>
                <w:tcPr>
                  <w:tcW w:w="3716" w:type="dxa"/>
                </w:tcPr>
                <w:p w14:paraId="3180CBC2" w14:textId="083FA12C" w:rsidR="00D816C6" w:rsidRPr="00586916" w:rsidRDefault="00D816C6" w:rsidP="00267C8A">
                  <w:pPr>
                    <w:rPr>
                      <w:rFonts w:ascii="Arial" w:hAnsi="Arial" w:cs="Arial"/>
                      <w:bCs/>
                      <w:sz w:val="24"/>
                      <w:szCs w:val="24"/>
                    </w:rPr>
                  </w:pPr>
                  <w:r w:rsidRPr="00586916">
                    <w:rPr>
                      <w:rFonts w:ascii="Arial" w:hAnsi="Arial" w:cs="Arial"/>
                      <w:bCs/>
                      <w:sz w:val="24"/>
                      <w:szCs w:val="24"/>
                    </w:rPr>
                    <w:t>Realizan trabajos visuales considerando los materiales, herramientas y procedimientos elegidos.</w:t>
                  </w:r>
                  <w:r w:rsidRPr="00586916">
                    <w:rPr>
                      <w:rFonts w:ascii="Arial" w:hAnsi="Arial" w:cs="Arial"/>
                      <w:bCs/>
                      <w:sz w:val="24"/>
                      <w:szCs w:val="24"/>
                    </w:rPr>
                    <w:tab/>
                  </w:r>
                  <w:r w:rsidRPr="00586916">
                    <w:rPr>
                      <w:rFonts w:ascii="Arial" w:hAnsi="Arial" w:cs="Arial"/>
                      <w:bCs/>
                      <w:sz w:val="24"/>
                      <w:szCs w:val="24"/>
                    </w:rPr>
                    <w:tab/>
                  </w:r>
                  <w:r w:rsidRPr="00586916">
                    <w:rPr>
                      <w:rFonts w:ascii="Arial" w:hAnsi="Arial" w:cs="Arial"/>
                      <w:bCs/>
                      <w:sz w:val="24"/>
                      <w:szCs w:val="24"/>
                    </w:rPr>
                    <w:tab/>
                  </w:r>
                </w:p>
              </w:tc>
              <w:tc>
                <w:tcPr>
                  <w:tcW w:w="1701" w:type="dxa"/>
                </w:tcPr>
                <w:p w14:paraId="3515A459" w14:textId="77777777" w:rsidR="00D816C6" w:rsidRPr="00586916" w:rsidRDefault="00D816C6" w:rsidP="00267C8A">
                  <w:pPr>
                    <w:rPr>
                      <w:rFonts w:ascii="Arial" w:hAnsi="Arial" w:cs="Arial"/>
                      <w:bCs/>
                      <w:sz w:val="24"/>
                      <w:szCs w:val="24"/>
                    </w:rPr>
                  </w:pPr>
                </w:p>
              </w:tc>
              <w:tc>
                <w:tcPr>
                  <w:tcW w:w="1559" w:type="dxa"/>
                </w:tcPr>
                <w:p w14:paraId="1A9FC3F3" w14:textId="77777777" w:rsidR="00D816C6" w:rsidRPr="00586916" w:rsidRDefault="00D816C6" w:rsidP="00267C8A">
                  <w:pPr>
                    <w:rPr>
                      <w:rFonts w:ascii="Arial" w:hAnsi="Arial" w:cs="Arial"/>
                      <w:bCs/>
                      <w:sz w:val="24"/>
                      <w:szCs w:val="24"/>
                    </w:rPr>
                  </w:pPr>
                </w:p>
              </w:tc>
              <w:tc>
                <w:tcPr>
                  <w:tcW w:w="1559" w:type="dxa"/>
                </w:tcPr>
                <w:p w14:paraId="318D331C" w14:textId="1A005A95" w:rsidR="00D816C6" w:rsidRPr="00586916" w:rsidRDefault="00D816C6" w:rsidP="00267C8A">
                  <w:pPr>
                    <w:rPr>
                      <w:rFonts w:ascii="Arial" w:hAnsi="Arial" w:cs="Arial"/>
                      <w:bCs/>
                      <w:sz w:val="24"/>
                      <w:szCs w:val="24"/>
                    </w:rPr>
                  </w:pPr>
                </w:p>
              </w:tc>
              <w:tc>
                <w:tcPr>
                  <w:tcW w:w="1441" w:type="dxa"/>
                </w:tcPr>
                <w:p w14:paraId="3CAB4E38" w14:textId="6902F566" w:rsidR="00D816C6" w:rsidRPr="00586916" w:rsidRDefault="00D816C6" w:rsidP="00267C8A">
                  <w:pPr>
                    <w:rPr>
                      <w:rFonts w:ascii="Arial" w:hAnsi="Arial" w:cs="Arial"/>
                      <w:bCs/>
                      <w:sz w:val="24"/>
                      <w:szCs w:val="24"/>
                    </w:rPr>
                  </w:pPr>
                </w:p>
              </w:tc>
            </w:tr>
            <w:tr w:rsidR="00D816C6" w:rsidRPr="00586916" w14:paraId="71248582" w14:textId="7D6C251D" w:rsidTr="00C34248">
              <w:tc>
                <w:tcPr>
                  <w:tcW w:w="3716" w:type="dxa"/>
                </w:tcPr>
                <w:p w14:paraId="5A2D64A3" w14:textId="2A4B03B5" w:rsidR="00D816C6" w:rsidRPr="00586916" w:rsidRDefault="00D816C6" w:rsidP="00267C8A">
                  <w:pPr>
                    <w:rPr>
                      <w:rFonts w:ascii="Arial" w:hAnsi="Arial" w:cs="Arial"/>
                      <w:bCs/>
                      <w:sz w:val="24"/>
                      <w:szCs w:val="24"/>
                    </w:rPr>
                  </w:pPr>
                  <w:r w:rsidRPr="00586916">
                    <w:rPr>
                      <w:rFonts w:ascii="Arial" w:hAnsi="Arial" w:cs="Arial"/>
                      <w:bCs/>
                      <w:sz w:val="24"/>
                      <w:szCs w:val="24"/>
                    </w:rPr>
                    <w:t>Mantiene el aseo y limpieza de en los trabajos realizados.</w:t>
                  </w:r>
                </w:p>
              </w:tc>
              <w:tc>
                <w:tcPr>
                  <w:tcW w:w="1701" w:type="dxa"/>
                </w:tcPr>
                <w:p w14:paraId="1A7AB954" w14:textId="77777777" w:rsidR="00D816C6" w:rsidRPr="00586916" w:rsidRDefault="00D816C6" w:rsidP="00267C8A">
                  <w:pPr>
                    <w:rPr>
                      <w:rFonts w:ascii="Arial" w:hAnsi="Arial" w:cs="Arial"/>
                      <w:bCs/>
                      <w:sz w:val="24"/>
                      <w:szCs w:val="24"/>
                    </w:rPr>
                  </w:pPr>
                </w:p>
              </w:tc>
              <w:tc>
                <w:tcPr>
                  <w:tcW w:w="1559" w:type="dxa"/>
                </w:tcPr>
                <w:p w14:paraId="5A3CFDE6" w14:textId="77777777" w:rsidR="00D816C6" w:rsidRPr="00586916" w:rsidRDefault="00D816C6" w:rsidP="00267C8A">
                  <w:pPr>
                    <w:rPr>
                      <w:rFonts w:ascii="Arial" w:hAnsi="Arial" w:cs="Arial"/>
                      <w:bCs/>
                      <w:sz w:val="24"/>
                      <w:szCs w:val="24"/>
                    </w:rPr>
                  </w:pPr>
                </w:p>
              </w:tc>
              <w:tc>
                <w:tcPr>
                  <w:tcW w:w="1559" w:type="dxa"/>
                </w:tcPr>
                <w:p w14:paraId="3DD5353E" w14:textId="4749187B" w:rsidR="00D816C6" w:rsidRPr="00586916" w:rsidRDefault="00D816C6" w:rsidP="00267C8A">
                  <w:pPr>
                    <w:rPr>
                      <w:rFonts w:ascii="Arial" w:hAnsi="Arial" w:cs="Arial"/>
                      <w:bCs/>
                      <w:sz w:val="24"/>
                      <w:szCs w:val="24"/>
                    </w:rPr>
                  </w:pPr>
                </w:p>
              </w:tc>
              <w:tc>
                <w:tcPr>
                  <w:tcW w:w="1441" w:type="dxa"/>
                </w:tcPr>
                <w:p w14:paraId="38D8B1C3" w14:textId="4A01B04C" w:rsidR="00D816C6" w:rsidRPr="00586916" w:rsidRDefault="00D816C6" w:rsidP="00267C8A">
                  <w:pPr>
                    <w:rPr>
                      <w:rFonts w:ascii="Arial" w:hAnsi="Arial" w:cs="Arial"/>
                      <w:bCs/>
                      <w:sz w:val="24"/>
                      <w:szCs w:val="24"/>
                    </w:rPr>
                  </w:pPr>
                </w:p>
              </w:tc>
            </w:tr>
            <w:tr w:rsidR="00D816C6" w:rsidRPr="00586916" w14:paraId="41664813" w14:textId="71F868D0" w:rsidTr="00C34248">
              <w:tc>
                <w:tcPr>
                  <w:tcW w:w="3716" w:type="dxa"/>
                </w:tcPr>
                <w:p w14:paraId="2122BCB2" w14:textId="125B688A" w:rsidR="00D816C6" w:rsidRPr="00586916" w:rsidRDefault="00D816C6" w:rsidP="00267C8A">
                  <w:pPr>
                    <w:rPr>
                      <w:rFonts w:ascii="Arial" w:hAnsi="Arial" w:cs="Arial"/>
                      <w:bCs/>
                      <w:sz w:val="24"/>
                      <w:szCs w:val="24"/>
                    </w:rPr>
                  </w:pPr>
                  <w:r w:rsidRPr="00586916">
                    <w:rPr>
                      <w:rFonts w:ascii="Arial" w:hAnsi="Arial" w:cs="Arial"/>
                      <w:bCs/>
                      <w:sz w:val="24"/>
                      <w:szCs w:val="24"/>
                    </w:rPr>
                    <w:t>Puntaje logrado</w:t>
                  </w:r>
                </w:p>
              </w:tc>
              <w:tc>
                <w:tcPr>
                  <w:tcW w:w="1701" w:type="dxa"/>
                </w:tcPr>
                <w:p w14:paraId="4CADC4DE" w14:textId="77777777" w:rsidR="00D816C6" w:rsidRPr="00586916" w:rsidRDefault="00D816C6" w:rsidP="00267C8A">
                  <w:pPr>
                    <w:rPr>
                      <w:rFonts w:ascii="Arial" w:hAnsi="Arial" w:cs="Arial"/>
                      <w:bCs/>
                      <w:sz w:val="24"/>
                      <w:szCs w:val="24"/>
                    </w:rPr>
                  </w:pPr>
                </w:p>
              </w:tc>
              <w:tc>
                <w:tcPr>
                  <w:tcW w:w="1559" w:type="dxa"/>
                </w:tcPr>
                <w:p w14:paraId="4C955055" w14:textId="77777777" w:rsidR="00D816C6" w:rsidRPr="00586916" w:rsidRDefault="00D816C6" w:rsidP="00267C8A">
                  <w:pPr>
                    <w:rPr>
                      <w:rFonts w:ascii="Arial" w:hAnsi="Arial" w:cs="Arial"/>
                      <w:bCs/>
                      <w:sz w:val="24"/>
                      <w:szCs w:val="24"/>
                    </w:rPr>
                  </w:pPr>
                </w:p>
              </w:tc>
              <w:tc>
                <w:tcPr>
                  <w:tcW w:w="1559" w:type="dxa"/>
                </w:tcPr>
                <w:p w14:paraId="6EA5EDB2" w14:textId="77777777" w:rsidR="00D816C6" w:rsidRPr="00586916" w:rsidRDefault="00D816C6" w:rsidP="00267C8A">
                  <w:pPr>
                    <w:rPr>
                      <w:rFonts w:ascii="Arial" w:hAnsi="Arial" w:cs="Arial"/>
                      <w:bCs/>
                      <w:sz w:val="24"/>
                      <w:szCs w:val="24"/>
                    </w:rPr>
                  </w:pPr>
                </w:p>
              </w:tc>
              <w:tc>
                <w:tcPr>
                  <w:tcW w:w="1441" w:type="dxa"/>
                </w:tcPr>
                <w:p w14:paraId="61D9DC76" w14:textId="77777777" w:rsidR="00D816C6" w:rsidRPr="00586916" w:rsidRDefault="00D816C6" w:rsidP="00267C8A">
                  <w:pPr>
                    <w:rPr>
                      <w:rFonts w:ascii="Arial" w:hAnsi="Arial" w:cs="Arial"/>
                      <w:bCs/>
                      <w:sz w:val="24"/>
                      <w:szCs w:val="24"/>
                    </w:rPr>
                  </w:pPr>
                </w:p>
              </w:tc>
            </w:tr>
          </w:tbl>
          <w:p w14:paraId="4E13D3B8" w14:textId="77777777" w:rsidR="004C0FC5" w:rsidRPr="00586916" w:rsidRDefault="004C0FC5" w:rsidP="008A26BA">
            <w:pPr>
              <w:rPr>
                <w:rFonts w:ascii="Arial" w:hAnsi="Arial" w:cs="Arial"/>
                <w:bCs/>
                <w:sz w:val="24"/>
                <w:szCs w:val="24"/>
              </w:rPr>
            </w:pPr>
            <w:r w:rsidRPr="00586916">
              <w:rPr>
                <w:rFonts w:ascii="Arial" w:hAnsi="Arial" w:cs="Arial"/>
                <w:bCs/>
                <w:sz w:val="24"/>
                <w:szCs w:val="24"/>
              </w:rPr>
              <w:t xml:space="preserve"> </w:t>
            </w:r>
          </w:p>
          <w:p w14:paraId="7CBC9D18" w14:textId="77777777" w:rsidR="004C0FC5" w:rsidRPr="00586916" w:rsidRDefault="004C0FC5" w:rsidP="008A26BA">
            <w:pPr>
              <w:rPr>
                <w:rFonts w:ascii="Arial" w:hAnsi="Arial" w:cs="Arial"/>
                <w:bCs/>
                <w:sz w:val="24"/>
                <w:szCs w:val="24"/>
              </w:rPr>
            </w:pPr>
            <w:r w:rsidRPr="00586916">
              <w:rPr>
                <w:rFonts w:ascii="Arial" w:hAnsi="Arial" w:cs="Arial"/>
                <w:bCs/>
                <w:sz w:val="24"/>
                <w:szCs w:val="24"/>
              </w:rPr>
              <w:t>III.-NOTA:</w:t>
            </w:r>
          </w:p>
          <w:tbl>
            <w:tblPr>
              <w:tblStyle w:val="Tablaconcuadrcula"/>
              <w:tblW w:w="0" w:type="auto"/>
              <w:tblInd w:w="1164" w:type="dxa"/>
              <w:tblLook w:val="04A0" w:firstRow="1" w:lastRow="0" w:firstColumn="1" w:lastColumn="0" w:noHBand="0" w:noVBand="1"/>
            </w:tblPr>
            <w:tblGrid>
              <w:gridCol w:w="1701"/>
            </w:tblGrid>
            <w:tr w:rsidR="004C0FC5" w:rsidRPr="00586916" w14:paraId="220C15D7" w14:textId="77777777" w:rsidTr="004C0FC5">
              <w:tc>
                <w:tcPr>
                  <w:tcW w:w="1701" w:type="dxa"/>
                </w:tcPr>
                <w:p w14:paraId="7E066C12" w14:textId="77777777" w:rsidR="004C0FC5" w:rsidRPr="00586916" w:rsidRDefault="004C0FC5" w:rsidP="008A26BA">
                  <w:pPr>
                    <w:rPr>
                      <w:rFonts w:ascii="Arial" w:hAnsi="Arial" w:cs="Arial"/>
                      <w:bCs/>
                      <w:sz w:val="24"/>
                      <w:szCs w:val="24"/>
                    </w:rPr>
                  </w:pPr>
                </w:p>
                <w:p w14:paraId="3A211414" w14:textId="5C27CD93" w:rsidR="004C0FC5" w:rsidRPr="00586916" w:rsidRDefault="004C0FC5" w:rsidP="008A26BA">
                  <w:pPr>
                    <w:rPr>
                      <w:rFonts w:ascii="Arial" w:hAnsi="Arial" w:cs="Arial"/>
                      <w:bCs/>
                      <w:sz w:val="24"/>
                      <w:szCs w:val="24"/>
                    </w:rPr>
                  </w:pPr>
                </w:p>
              </w:tc>
            </w:tr>
          </w:tbl>
          <w:p w14:paraId="6A6F5AC7" w14:textId="2EC9CA4B" w:rsidR="008A26BA" w:rsidRPr="00586916" w:rsidRDefault="004C0FC5" w:rsidP="008A26BA">
            <w:pPr>
              <w:rPr>
                <w:rFonts w:ascii="Arial" w:hAnsi="Arial" w:cs="Arial"/>
                <w:bCs/>
                <w:sz w:val="24"/>
                <w:szCs w:val="24"/>
              </w:rPr>
            </w:pPr>
            <w:r w:rsidRPr="00586916">
              <w:rPr>
                <w:rFonts w:ascii="Arial" w:hAnsi="Arial" w:cs="Arial"/>
                <w:bCs/>
                <w:sz w:val="24"/>
                <w:szCs w:val="24"/>
              </w:rPr>
              <w:t xml:space="preserve">                                                                                              ¡Buen trabajo!                                                                                                                                                                                                                                                                                         </w:t>
            </w:r>
            <w:r w:rsidRPr="00586916">
              <w:rPr>
                <w:rFonts w:ascii="Arial" w:hAnsi="Arial" w:cs="Arial"/>
                <w:bCs/>
                <w:noProof/>
                <w:sz w:val="24"/>
                <w:szCs w:val="24"/>
              </w:rPr>
              <w:t xml:space="preserve">                                                                                                                         </w:t>
            </w:r>
          </w:p>
          <w:p w14:paraId="3296D52F" w14:textId="78FA3E9D" w:rsidR="00E826B4" w:rsidRPr="00586916" w:rsidRDefault="004C0FC5" w:rsidP="0044497E">
            <w:pPr>
              <w:rPr>
                <w:rFonts w:ascii="Arial" w:hAnsi="Arial" w:cs="Arial"/>
                <w:bCs/>
                <w:sz w:val="24"/>
                <w:szCs w:val="24"/>
              </w:rPr>
            </w:pPr>
            <w:r w:rsidRPr="00586916">
              <w:rPr>
                <w:rFonts w:ascii="Arial" w:hAnsi="Arial" w:cs="Arial"/>
                <w:bCs/>
                <w:sz w:val="24"/>
                <w:szCs w:val="24"/>
              </w:rPr>
              <w:t xml:space="preserve">                                                                                     </w:t>
            </w:r>
          </w:p>
        </w:tc>
      </w:tr>
    </w:tbl>
    <w:p w14:paraId="0A23623F" w14:textId="1ECB035E" w:rsidR="006B6F6C" w:rsidRPr="00CA1FBA" w:rsidRDefault="006B6F6C" w:rsidP="00640EFF">
      <w:pPr>
        <w:rPr>
          <w:rFonts w:ascii="Arial" w:hAnsi="Arial" w:cs="Arial"/>
          <w:sz w:val="24"/>
          <w:szCs w:val="24"/>
        </w:rPr>
      </w:pPr>
    </w:p>
    <w:sectPr w:rsidR="006B6F6C" w:rsidRPr="00CA1FBA" w:rsidSect="00640EFF">
      <w:headerReference w:type="default" r:id="rId10"/>
      <w:pgSz w:w="12240" w:h="15840"/>
      <w:pgMar w:top="142" w:right="1041"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5E9EA" w14:textId="77777777" w:rsidR="00C81681" w:rsidRDefault="00C81681" w:rsidP="00FC6A55">
      <w:pPr>
        <w:spacing w:after="0" w:line="240" w:lineRule="auto"/>
      </w:pPr>
      <w:r>
        <w:separator/>
      </w:r>
    </w:p>
  </w:endnote>
  <w:endnote w:type="continuationSeparator" w:id="0">
    <w:p w14:paraId="3ECB7E53" w14:textId="77777777" w:rsidR="00C81681" w:rsidRDefault="00C81681" w:rsidP="00FC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5365" w14:textId="77777777" w:rsidR="00C81681" w:rsidRDefault="00C81681" w:rsidP="00FC6A55">
      <w:pPr>
        <w:spacing w:after="0" w:line="240" w:lineRule="auto"/>
      </w:pPr>
      <w:r>
        <w:separator/>
      </w:r>
    </w:p>
  </w:footnote>
  <w:footnote w:type="continuationSeparator" w:id="0">
    <w:p w14:paraId="1768E0F5" w14:textId="77777777" w:rsidR="00C81681" w:rsidRDefault="00C81681" w:rsidP="00FC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41B6" w14:textId="53D3753E" w:rsidR="00FC6A55" w:rsidRDefault="00FC6A55">
    <w:pPr>
      <w:pStyle w:val="Encabezado"/>
    </w:pPr>
  </w:p>
  <w:p w14:paraId="7245BDDC" w14:textId="7891A82A" w:rsidR="00FC6A55" w:rsidRDefault="00FC6A55">
    <w:pPr>
      <w:pStyle w:val="Encabezado"/>
    </w:pPr>
  </w:p>
  <w:p w14:paraId="06ED4E38" w14:textId="77777777" w:rsidR="00FC6A55" w:rsidRDefault="00FC6A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EC8"/>
    <w:multiLevelType w:val="multilevel"/>
    <w:tmpl w:val="3916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E4308"/>
    <w:multiLevelType w:val="hybridMultilevel"/>
    <w:tmpl w:val="2BD86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8F08A9"/>
    <w:multiLevelType w:val="hybridMultilevel"/>
    <w:tmpl w:val="C33A38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6B0DB1"/>
    <w:multiLevelType w:val="hybridMultilevel"/>
    <w:tmpl w:val="A42CB4B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B520F5"/>
    <w:multiLevelType w:val="hybridMultilevel"/>
    <w:tmpl w:val="23E2F0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6E72AD"/>
    <w:multiLevelType w:val="hybridMultilevel"/>
    <w:tmpl w:val="7C66F800"/>
    <w:lvl w:ilvl="0" w:tplc="BC2437C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4ED48A2"/>
    <w:multiLevelType w:val="hybridMultilevel"/>
    <w:tmpl w:val="6622C2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257743"/>
    <w:multiLevelType w:val="hybridMultilevel"/>
    <w:tmpl w:val="3F2CC57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EB4213"/>
    <w:multiLevelType w:val="hybridMultilevel"/>
    <w:tmpl w:val="FB0A4E34"/>
    <w:lvl w:ilvl="0" w:tplc="5EF8D7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3FE15605"/>
    <w:multiLevelType w:val="hybridMultilevel"/>
    <w:tmpl w:val="A066F0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442C54"/>
    <w:multiLevelType w:val="hybridMultilevel"/>
    <w:tmpl w:val="9424A1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DE20D5A"/>
    <w:multiLevelType w:val="hybridMultilevel"/>
    <w:tmpl w:val="DACAF4EC"/>
    <w:lvl w:ilvl="0" w:tplc="5D5C0792">
      <w:start w:val="2"/>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4F4C6764"/>
    <w:multiLevelType w:val="hybridMultilevel"/>
    <w:tmpl w:val="6944E5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F55470D"/>
    <w:multiLevelType w:val="hybridMultilevel"/>
    <w:tmpl w:val="DDF0C1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06F7D80"/>
    <w:multiLevelType w:val="hybridMultilevel"/>
    <w:tmpl w:val="C1508B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293111F"/>
    <w:multiLevelType w:val="hybridMultilevel"/>
    <w:tmpl w:val="4B185C1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A522239"/>
    <w:multiLevelType w:val="multilevel"/>
    <w:tmpl w:val="3712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755BF"/>
    <w:multiLevelType w:val="hybridMultilevel"/>
    <w:tmpl w:val="A1C22B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17"/>
  </w:num>
  <w:num w:numId="5">
    <w:abstractNumId w:val="16"/>
  </w:num>
  <w:num w:numId="6">
    <w:abstractNumId w:val="10"/>
  </w:num>
  <w:num w:numId="7">
    <w:abstractNumId w:val="3"/>
  </w:num>
  <w:num w:numId="8">
    <w:abstractNumId w:val="11"/>
  </w:num>
  <w:num w:numId="9">
    <w:abstractNumId w:val="1"/>
  </w:num>
  <w:num w:numId="10">
    <w:abstractNumId w:val="9"/>
  </w:num>
  <w:num w:numId="11">
    <w:abstractNumId w:val="2"/>
  </w:num>
  <w:num w:numId="12">
    <w:abstractNumId w:val="5"/>
  </w:num>
  <w:num w:numId="13">
    <w:abstractNumId w:val="12"/>
  </w:num>
  <w:num w:numId="14">
    <w:abstractNumId w:val="8"/>
  </w:num>
  <w:num w:numId="15">
    <w:abstractNumId w:val="4"/>
  </w:num>
  <w:num w:numId="16">
    <w:abstractNumId w:val="18"/>
  </w:num>
  <w:num w:numId="17">
    <w:abstractNumId w:val="14"/>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6D"/>
    <w:rsid w:val="000F4937"/>
    <w:rsid w:val="0012021C"/>
    <w:rsid w:val="00131B48"/>
    <w:rsid w:val="00132F4B"/>
    <w:rsid w:val="00172D6B"/>
    <w:rsid w:val="0018506D"/>
    <w:rsid w:val="001B6A85"/>
    <w:rsid w:val="001D569A"/>
    <w:rsid w:val="001E767E"/>
    <w:rsid w:val="001F681A"/>
    <w:rsid w:val="001F70DE"/>
    <w:rsid w:val="00215D61"/>
    <w:rsid w:val="00234C4D"/>
    <w:rsid w:val="002579DB"/>
    <w:rsid w:val="00267C8A"/>
    <w:rsid w:val="002C7606"/>
    <w:rsid w:val="0030022A"/>
    <w:rsid w:val="003354C1"/>
    <w:rsid w:val="00340C5D"/>
    <w:rsid w:val="0034203B"/>
    <w:rsid w:val="00374AF0"/>
    <w:rsid w:val="003B2DFE"/>
    <w:rsid w:val="003B3440"/>
    <w:rsid w:val="003B5E3D"/>
    <w:rsid w:val="003D348F"/>
    <w:rsid w:val="00420C14"/>
    <w:rsid w:val="00430EA3"/>
    <w:rsid w:val="0044497E"/>
    <w:rsid w:val="00466E2E"/>
    <w:rsid w:val="004A6791"/>
    <w:rsid w:val="004B1B8A"/>
    <w:rsid w:val="004C0FC5"/>
    <w:rsid w:val="004C44B6"/>
    <w:rsid w:val="004D252A"/>
    <w:rsid w:val="004F1717"/>
    <w:rsid w:val="00522147"/>
    <w:rsid w:val="00586916"/>
    <w:rsid w:val="005B3B58"/>
    <w:rsid w:val="005D436E"/>
    <w:rsid w:val="00607395"/>
    <w:rsid w:val="00622D2A"/>
    <w:rsid w:val="006240E0"/>
    <w:rsid w:val="00640EFF"/>
    <w:rsid w:val="00646320"/>
    <w:rsid w:val="00675F08"/>
    <w:rsid w:val="00686118"/>
    <w:rsid w:val="006949A1"/>
    <w:rsid w:val="006A50A1"/>
    <w:rsid w:val="006B6F6C"/>
    <w:rsid w:val="006C474B"/>
    <w:rsid w:val="006C76D9"/>
    <w:rsid w:val="007045CC"/>
    <w:rsid w:val="00713A81"/>
    <w:rsid w:val="0072259E"/>
    <w:rsid w:val="00776165"/>
    <w:rsid w:val="00781CEC"/>
    <w:rsid w:val="0079659F"/>
    <w:rsid w:val="007A3613"/>
    <w:rsid w:val="007D232C"/>
    <w:rsid w:val="007F0510"/>
    <w:rsid w:val="00850873"/>
    <w:rsid w:val="008629A6"/>
    <w:rsid w:val="0088040A"/>
    <w:rsid w:val="00882C9B"/>
    <w:rsid w:val="00893573"/>
    <w:rsid w:val="008A26BA"/>
    <w:rsid w:val="008B6C3C"/>
    <w:rsid w:val="008D5DAA"/>
    <w:rsid w:val="008E0FB9"/>
    <w:rsid w:val="00924527"/>
    <w:rsid w:val="0098035F"/>
    <w:rsid w:val="00991B95"/>
    <w:rsid w:val="009B4E87"/>
    <w:rsid w:val="009F1840"/>
    <w:rsid w:val="009F7508"/>
    <w:rsid w:val="00A36D73"/>
    <w:rsid w:val="00A82009"/>
    <w:rsid w:val="00A97223"/>
    <w:rsid w:val="00B12851"/>
    <w:rsid w:val="00B44566"/>
    <w:rsid w:val="00B73E42"/>
    <w:rsid w:val="00BA5DA6"/>
    <w:rsid w:val="00BB76C3"/>
    <w:rsid w:val="00BE1C69"/>
    <w:rsid w:val="00C04886"/>
    <w:rsid w:val="00C12131"/>
    <w:rsid w:val="00C34248"/>
    <w:rsid w:val="00C42054"/>
    <w:rsid w:val="00C81681"/>
    <w:rsid w:val="00C82AF3"/>
    <w:rsid w:val="00C84EF5"/>
    <w:rsid w:val="00C903E6"/>
    <w:rsid w:val="00C92A6E"/>
    <w:rsid w:val="00CA1FBA"/>
    <w:rsid w:val="00CB5406"/>
    <w:rsid w:val="00D05AEF"/>
    <w:rsid w:val="00D06CA7"/>
    <w:rsid w:val="00D06FCE"/>
    <w:rsid w:val="00D10685"/>
    <w:rsid w:val="00D1378C"/>
    <w:rsid w:val="00D17C7E"/>
    <w:rsid w:val="00D37D4D"/>
    <w:rsid w:val="00D718DD"/>
    <w:rsid w:val="00D816C6"/>
    <w:rsid w:val="00D82287"/>
    <w:rsid w:val="00E31FED"/>
    <w:rsid w:val="00E44AC0"/>
    <w:rsid w:val="00E46426"/>
    <w:rsid w:val="00E52AE5"/>
    <w:rsid w:val="00E72FAE"/>
    <w:rsid w:val="00E826B4"/>
    <w:rsid w:val="00EC0192"/>
    <w:rsid w:val="00EC2D33"/>
    <w:rsid w:val="00F25CBA"/>
    <w:rsid w:val="00FA6C7F"/>
    <w:rsid w:val="00FC6A55"/>
    <w:rsid w:val="00FE0C94"/>
    <w:rsid w:val="00FE4B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CB40"/>
  <w15:chartTrackingRefBased/>
  <w15:docId w15:val="{353D145A-5908-45E0-A22B-13A96AD1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506D"/>
    <w:rPr>
      <w:color w:val="0563C1" w:themeColor="hyperlink"/>
      <w:u w:val="single"/>
    </w:rPr>
  </w:style>
  <w:style w:type="character" w:styleId="Mencinsinresolver">
    <w:name w:val="Unresolved Mention"/>
    <w:basedOn w:val="Fuentedeprrafopredeter"/>
    <w:uiPriority w:val="99"/>
    <w:semiHidden/>
    <w:unhideWhenUsed/>
    <w:rsid w:val="0018506D"/>
    <w:rPr>
      <w:color w:val="605E5C"/>
      <w:shd w:val="clear" w:color="auto" w:fill="E1DFDD"/>
    </w:rPr>
  </w:style>
  <w:style w:type="paragraph" w:styleId="Prrafodelista">
    <w:name w:val="List Paragraph"/>
    <w:basedOn w:val="Normal"/>
    <w:uiPriority w:val="34"/>
    <w:qFormat/>
    <w:rsid w:val="0018506D"/>
    <w:pPr>
      <w:ind w:left="720"/>
      <w:contextualSpacing/>
    </w:pPr>
  </w:style>
  <w:style w:type="table" w:styleId="Tablaconcuadrcula">
    <w:name w:val="Table Grid"/>
    <w:basedOn w:val="Tablanormal"/>
    <w:uiPriority w:val="39"/>
    <w:rsid w:val="001B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6A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15D61"/>
    <w:pPr>
      <w:spacing w:after="0" w:line="240" w:lineRule="auto"/>
    </w:pPr>
  </w:style>
  <w:style w:type="paragraph" w:styleId="Encabezado">
    <w:name w:val="header"/>
    <w:basedOn w:val="Normal"/>
    <w:link w:val="EncabezadoCar"/>
    <w:uiPriority w:val="99"/>
    <w:unhideWhenUsed/>
    <w:rsid w:val="00FC6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55"/>
  </w:style>
  <w:style w:type="paragraph" w:styleId="Piedepgina">
    <w:name w:val="footer"/>
    <w:basedOn w:val="Normal"/>
    <w:link w:val="PiedepginaCar"/>
    <w:uiPriority w:val="99"/>
    <w:unhideWhenUsed/>
    <w:rsid w:val="00FC6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3871">
      <w:bodyDiv w:val="1"/>
      <w:marLeft w:val="0"/>
      <w:marRight w:val="0"/>
      <w:marTop w:val="0"/>
      <w:marBottom w:val="0"/>
      <w:divBdr>
        <w:top w:val="none" w:sz="0" w:space="0" w:color="auto"/>
        <w:left w:val="none" w:sz="0" w:space="0" w:color="auto"/>
        <w:bottom w:val="none" w:sz="0" w:space="0" w:color="auto"/>
        <w:right w:val="none" w:sz="0" w:space="0" w:color="auto"/>
      </w:divBdr>
      <w:divsChild>
        <w:div w:id="1244729184">
          <w:marLeft w:val="0"/>
          <w:marRight w:val="0"/>
          <w:marTop w:val="0"/>
          <w:marBottom w:val="0"/>
          <w:divBdr>
            <w:top w:val="none" w:sz="0" w:space="0" w:color="auto"/>
            <w:left w:val="none" w:sz="0" w:space="0" w:color="auto"/>
            <w:bottom w:val="none" w:sz="0" w:space="0" w:color="auto"/>
            <w:right w:val="none" w:sz="0" w:space="0" w:color="auto"/>
          </w:divBdr>
          <w:divsChild>
            <w:div w:id="1266107912">
              <w:marLeft w:val="0"/>
              <w:marRight w:val="0"/>
              <w:marTop w:val="0"/>
              <w:marBottom w:val="0"/>
              <w:divBdr>
                <w:top w:val="none" w:sz="0" w:space="0" w:color="auto"/>
                <w:left w:val="none" w:sz="0" w:space="0" w:color="auto"/>
                <w:bottom w:val="none" w:sz="0" w:space="0" w:color="auto"/>
                <w:right w:val="none" w:sz="0" w:space="0" w:color="auto"/>
              </w:divBdr>
              <w:divsChild>
                <w:div w:id="1509903037">
                  <w:marLeft w:val="-300"/>
                  <w:marRight w:val="0"/>
                  <w:marTop w:val="0"/>
                  <w:marBottom w:val="0"/>
                  <w:divBdr>
                    <w:top w:val="none" w:sz="0" w:space="0" w:color="auto"/>
                    <w:left w:val="none" w:sz="0" w:space="0" w:color="auto"/>
                    <w:bottom w:val="none" w:sz="0" w:space="0" w:color="auto"/>
                    <w:right w:val="none" w:sz="0" w:space="0" w:color="auto"/>
                  </w:divBdr>
                  <w:divsChild>
                    <w:div w:id="615908439">
                      <w:marLeft w:val="300"/>
                      <w:marRight w:val="0"/>
                      <w:marTop w:val="0"/>
                      <w:marBottom w:val="0"/>
                      <w:divBdr>
                        <w:top w:val="none" w:sz="0" w:space="0" w:color="auto"/>
                        <w:left w:val="none" w:sz="0" w:space="0" w:color="auto"/>
                        <w:bottom w:val="none" w:sz="0" w:space="0" w:color="auto"/>
                        <w:right w:val="none" w:sz="0" w:space="0" w:color="auto"/>
                      </w:divBdr>
                      <w:divsChild>
                        <w:div w:id="1684091228">
                          <w:marLeft w:val="-300"/>
                          <w:marRight w:val="0"/>
                          <w:marTop w:val="0"/>
                          <w:marBottom w:val="0"/>
                          <w:divBdr>
                            <w:top w:val="none" w:sz="0" w:space="0" w:color="auto"/>
                            <w:left w:val="none" w:sz="0" w:space="0" w:color="auto"/>
                            <w:bottom w:val="none" w:sz="0" w:space="0" w:color="auto"/>
                            <w:right w:val="none" w:sz="0" w:space="0" w:color="auto"/>
                          </w:divBdr>
                          <w:divsChild>
                            <w:div w:id="156851426">
                              <w:marLeft w:val="300"/>
                              <w:marRight w:val="0"/>
                              <w:marTop w:val="0"/>
                              <w:marBottom w:val="300"/>
                              <w:divBdr>
                                <w:top w:val="none" w:sz="0" w:space="0" w:color="auto"/>
                                <w:left w:val="none" w:sz="0" w:space="0" w:color="auto"/>
                                <w:bottom w:val="none" w:sz="0" w:space="0" w:color="auto"/>
                                <w:right w:val="none" w:sz="0" w:space="0" w:color="auto"/>
                              </w:divBdr>
                              <w:divsChild>
                                <w:div w:id="395249968">
                                  <w:marLeft w:val="0"/>
                                  <w:marRight w:val="0"/>
                                  <w:marTop w:val="0"/>
                                  <w:marBottom w:val="0"/>
                                  <w:divBdr>
                                    <w:top w:val="single" w:sz="6" w:space="8" w:color="CCCCCC"/>
                                    <w:left w:val="single" w:sz="6" w:space="19" w:color="CCCCCC"/>
                                    <w:bottom w:val="single" w:sz="6" w:space="8" w:color="CCCCCC"/>
                                    <w:right w:val="single" w:sz="6" w:space="19" w:color="CCCCCC"/>
                                  </w:divBdr>
                                  <w:divsChild>
                                    <w:div w:id="1365793579">
                                      <w:marLeft w:val="0"/>
                                      <w:marRight w:val="0"/>
                                      <w:marTop w:val="0"/>
                                      <w:marBottom w:val="0"/>
                                      <w:divBdr>
                                        <w:top w:val="none" w:sz="0" w:space="0" w:color="auto"/>
                                        <w:left w:val="none" w:sz="0" w:space="0" w:color="auto"/>
                                        <w:bottom w:val="none" w:sz="0" w:space="0" w:color="auto"/>
                                        <w:right w:val="none" w:sz="0" w:space="0" w:color="auto"/>
                                      </w:divBdr>
                                      <w:divsChild>
                                        <w:div w:id="1514144610">
                                          <w:marLeft w:val="0"/>
                                          <w:marRight w:val="0"/>
                                          <w:marTop w:val="0"/>
                                          <w:marBottom w:val="0"/>
                                          <w:divBdr>
                                            <w:top w:val="none" w:sz="0" w:space="0" w:color="auto"/>
                                            <w:left w:val="none" w:sz="0" w:space="0" w:color="auto"/>
                                            <w:bottom w:val="none" w:sz="0" w:space="0" w:color="auto"/>
                                            <w:right w:val="none" w:sz="0" w:space="0" w:color="auto"/>
                                          </w:divBdr>
                                          <w:divsChild>
                                            <w:div w:id="34918790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628224">
                      <w:marLeft w:val="300"/>
                      <w:marRight w:val="0"/>
                      <w:marTop w:val="0"/>
                      <w:marBottom w:val="0"/>
                      <w:divBdr>
                        <w:top w:val="none" w:sz="0" w:space="0" w:color="auto"/>
                        <w:left w:val="none" w:sz="0" w:space="0" w:color="auto"/>
                        <w:bottom w:val="none" w:sz="0" w:space="0" w:color="auto"/>
                        <w:right w:val="none" w:sz="0" w:space="0" w:color="auto"/>
                      </w:divBdr>
                      <w:divsChild>
                        <w:div w:id="1431975637">
                          <w:marLeft w:val="-300"/>
                          <w:marRight w:val="0"/>
                          <w:marTop w:val="0"/>
                          <w:marBottom w:val="0"/>
                          <w:divBdr>
                            <w:top w:val="none" w:sz="0" w:space="0" w:color="auto"/>
                            <w:left w:val="none" w:sz="0" w:space="0" w:color="auto"/>
                            <w:bottom w:val="none" w:sz="0" w:space="0" w:color="auto"/>
                            <w:right w:val="none" w:sz="0" w:space="0" w:color="auto"/>
                          </w:divBdr>
                          <w:divsChild>
                            <w:div w:id="31422461">
                              <w:marLeft w:val="300"/>
                              <w:marRight w:val="0"/>
                              <w:marTop w:val="0"/>
                              <w:marBottom w:val="0"/>
                              <w:divBdr>
                                <w:top w:val="none" w:sz="0" w:space="0" w:color="auto"/>
                                <w:left w:val="none" w:sz="0" w:space="0" w:color="auto"/>
                                <w:bottom w:val="none" w:sz="0" w:space="0" w:color="auto"/>
                                <w:right w:val="none" w:sz="0" w:space="0" w:color="auto"/>
                              </w:divBdr>
                              <w:divsChild>
                                <w:div w:id="1279919987">
                                  <w:marLeft w:val="0"/>
                                  <w:marRight w:val="0"/>
                                  <w:marTop w:val="0"/>
                                  <w:marBottom w:val="225"/>
                                  <w:divBdr>
                                    <w:top w:val="none" w:sz="0" w:space="0" w:color="auto"/>
                                    <w:left w:val="none" w:sz="0" w:space="0" w:color="auto"/>
                                    <w:bottom w:val="none" w:sz="0" w:space="0" w:color="auto"/>
                                    <w:right w:val="none" w:sz="0" w:space="0" w:color="auto"/>
                                  </w:divBdr>
                                  <w:divsChild>
                                    <w:div w:id="1789617494">
                                      <w:marLeft w:val="0"/>
                                      <w:marRight w:val="0"/>
                                      <w:marTop w:val="0"/>
                                      <w:marBottom w:val="0"/>
                                      <w:divBdr>
                                        <w:top w:val="none" w:sz="0" w:space="0" w:color="auto"/>
                                        <w:left w:val="none" w:sz="0" w:space="0" w:color="auto"/>
                                        <w:bottom w:val="none" w:sz="0" w:space="0" w:color="auto"/>
                                        <w:right w:val="none" w:sz="0" w:space="0" w:color="auto"/>
                                      </w:divBdr>
                                      <w:divsChild>
                                        <w:div w:id="775708608">
                                          <w:marLeft w:val="0"/>
                                          <w:marRight w:val="0"/>
                                          <w:marTop w:val="0"/>
                                          <w:marBottom w:val="0"/>
                                          <w:divBdr>
                                            <w:top w:val="none" w:sz="0" w:space="0" w:color="auto"/>
                                            <w:left w:val="none" w:sz="0" w:space="0" w:color="auto"/>
                                            <w:bottom w:val="none" w:sz="0" w:space="0" w:color="auto"/>
                                            <w:right w:val="none" w:sz="0" w:space="0" w:color="auto"/>
                                          </w:divBdr>
                                          <w:divsChild>
                                            <w:div w:id="845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9425">
                                  <w:marLeft w:val="0"/>
                                  <w:marRight w:val="0"/>
                                  <w:marTop w:val="0"/>
                                  <w:marBottom w:val="225"/>
                                  <w:divBdr>
                                    <w:top w:val="none" w:sz="0" w:space="0" w:color="auto"/>
                                    <w:left w:val="none" w:sz="0" w:space="0" w:color="auto"/>
                                    <w:bottom w:val="none" w:sz="0" w:space="0" w:color="auto"/>
                                    <w:right w:val="none" w:sz="0" w:space="0" w:color="auto"/>
                                  </w:divBdr>
                                  <w:divsChild>
                                    <w:div w:id="1047028532">
                                      <w:marLeft w:val="0"/>
                                      <w:marRight w:val="0"/>
                                      <w:marTop w:val="0"/>
                                      <w:marBottom w:val="0"/>
                                      <w:divBdr>
                                        <w:top w:val="none" w:sz="0" w:space="0" w:color="auto"/>
                                        <w:left w:val="none" w:sz="0" w:space="0" w:color="auto"/>
                                        <w:bottom w:val="none" w:sz="0" w:space="0" w:color="auto"/>
                                        <w:right w:val="none" w:sz="0" w:space="0" w:color="auto"/>
                                      </w:divBdr>
                                      <w:divsChild>
                                        <w:div w:id="1970479271">
                                          <w:marLeft w:val="0"/>
                                          <w:marRight w:val="0"/>
                                          <w:marTop w:val="0"/>
                                          <w:marBottom w:val="0"/>
                                          <w:divBdr>
                                            <w:top w:val="none" w:sz="0" w:space="0" w:color="auto"/>
                                            <w:left w:val="none" w:sz="0" w:space="0" w:color="auto"/>
                                            <w:bottom w:val="none" w:sz="0" w:space="0" w:color="auto"/>
                                            <w:right w:val="none" w:sz="0" w:space="0" w:color="auto"/>
                                          </w:divBdr>
                                          <w:divsChild>
                                            <w:div w:id="16167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644589">
          <w:marLeft w:val="0"/>
          <w:marRight w:val="0"/>
          <w:marTop w:val="0"/>
          <w:marBottom w:val="0"/>
          <w:divBdr>
            <w:top w:val="single" w:sz="6" w:space="0" w:color="595959"/>
            <w:left w:val="none" w:sz="0" w:space="0" w:color="auto"/>
            <w:bottom w:val="none" w:sz="0" w:space="0" w:color="auto"/>
            <w:right w:val="none" w:sz="0" w:space="0" w:color="auto"/>
          </w:divBdr>
          <w:divsChild>
            <w:div w:id="597640612">
              <w:marLeft w:val="0"/>
              <w:marRight w:val="0"/>
              <w:marTop w:val="0"/>
              <w:marBottom w:val="0"/>
              <w:divBdr>
                <w:top w:val="none" w:sz="0" w:space="0" w:color="auto"/>
                <w:left w:val="none" w:sz="0" w:space="0" w:color="auto"/>
                <w:bottom w:val="none" w:sz="0" w:space="0" w:color="auto"/>
                <w:right w:val="none" w:sz="0" w:space="0" w:color="auto"/>
              </w:divBdr>
              <w:divsChild>
                <w:div w:id="1616594423">
                  <w:marLeft w:val="-300"/>
                  <w:marRight w:val="0"/>
                  <w:marTop w:val="0"/>
                  <w:marBottom w:val="0"/>
                  <w:divBdr>
                    <w:top w:val="none" w:sz="0" w:space="0" w:color="auto"/>
                    <w:left w:val="none" w:sz="0" w:space="0" w:color="auto"/>
                    <w:bottom w:val="none" w:sz="0" w:space="0" w:color="auto"/>
                    <w:right w:val="none" w:sz="0" w:space="0" w:color="auto"/>
                  </w:divBdr>
                  <w:divsChild>
                    <w:div w:id="437456581">
                      <w:marLeft w:val="300"/>
                      <w:marRight w:val="0"/>
                      <w:marTop w:val="0"/>
                      <w:marBottom w:val="0"/>
                      <w:divBdr>
                        <w:top w:val="none" w:sz="0" w:space="0" w:color="auto"/>
                        <w:left w:val="none" w:sz="0" w:space="0" w:color="auto"/>
                        <w:bottom w:val="none" w:sz="0" w:space="0" w:color="auto"/>
                        <w:right w:val="none" w:sz="0" w:space="0" w:color="auto"/>
                      </w:divBdr>
                      <w:divsChild>
                        <w:div w:id="1452162770">
                          <w:marLeft w:val="0"/>
                          <w:marRight w:val="0"/>
                          <w:marTop w:val="0"/>
                          <w:marBottom w:val="0"/>
                          <w:divBdr>
                            <w:top w:val="none" w:sz="0" w:space="0" w:color="auto"/>
                            <w:left w:val="none" w:sz="0" w:space="0" w:color="auto"/>
                            <w:bottom w:val="none" w:sz="0" w:space="0" w:color="auto"/>
                            <w:right w:val="none" w:sz="0" w:space="0" w:color="auto"/>
                          </w:divBdr>
                          <w:divsChild>
                            <w:div w:id="652490498">
                              <w:marLeft w:val="0"/>
                              <w:marRight w:val="0"/>
                              <w:marTop w:val="0"/>
                              <w:marBottom w:val="0"/>
                              <w:divBdr>
                                <w:top w:val="none" w:sz="0" w:space="0" w:color="auto"/>
                                <w:left w:val="none" w:sz="0" w:space="0" w:color="auto"/>
                                <w:bottom w:val="none" w:sz="0" w:space="0" w:color="auto"/>
                                <w:right w:val="none" w:sz="0" w:space="0" w:color="auto"/>
                              </w:divBdr>
                              <w:divsChild>
                                <w:div w:id="1053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043">
                      <w:marLeft w:val="300"/>
                      <w:marRight w:val="0"/>
                      <w:marTop w:val="0"/>
                      <w:marBottom w:val="0"/>
                      <w:divBdr>
                        <w:top w:val="none" w:sz="0" w:space="0" w:color="auto"/>
                        <w:left w:val="none" w:sz="0" w:space="0" w:color="auto"/>
                        <w:bottom w:val="none" w:sz="0" w:space="0" w:color="auto"/>
                        <w:right w:val="none" w:sz="0" w:space="0" w:color="auto"/>
                      </w:divBdr>
                      <w:divsChild>
                        <w:div w:id="727074241">
                          <w:marLeft w:val="0"/>
                          <w:marRight w:val="0"/>
                          <w:marTop w:val="0"/>
                          <w:marBottom w:val="0"/>
                          <w:divBdr>
                            <w:top w:val="none" w:sz="0" w:space="0" w:color="auto"/>
                            <w:left w:val="none" w:sz="0" w:space="0" w:color="auto"/>
                            <w:bottom w:val="none" w:sz="0" w:space="0" w:color="auto"/>
                            <w:right w:val="none" w:sz="0" w:space="0" w:color="auto"/>
                          </w:divBdr>
                          <w:divsChild>
                            <w:div w:id="3785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6160">
      <w:bodyDiv w:val="1"/>
      <w:marLeft w:val="0"/>
      <w:marRight w:val="0"/>
      <w:marTop w:val="0"/>
      <w:marBottom w:val="0"/>
      <w:divBdr>
        <w:top w:val="none" w:sz="0" w:space="0" w:color="auto"/>
        <w:left w:val="none" w:sz="0" w:space="0" w:color="auto"/>
        <w:bottom w:val="none" w:sz="0" w:space="0" w:color="auto"/>
        <w:right w:val="none" w:sz="0" w:space="0" w:color="auto"/>
      </w:divBdr>
      <w:divsChild>
        <w:div w:id="359866510">
          <w:marLeft w:val="0"/>
          <w:marRight w:val="0"/>
          <w:marTop w:val="0"/>
          <w:marBottom w:val="0"/>
          <w:divBdr>
            <w:top w:val="none" w:sz="0" w:space="0" w:color="auto"/>
            <w:left w:val="none" w:sz="0" w:space="0" w:color="auto"/>
            <w:bottom w:val="none" w:sz="0" w:space="0" w:color="auto"/>
            <w:right w:val="none" w:sz="0" w:space="0" w:color="auto"/>
          </w:divBdr>
          <w:divsChild>
            <w:div w:id="996767579">
              <w:marLeft w:val="0"/>
              <w:marRight w:val="0"/>
              <w:marTop w:val="0"/>
              <w:marBottom w:val="0"/>
              <w:divBdr>
                <w:top w:val="none" w:sz="0" w:space="0" w:color="auto"/>
                <w:left w:val="none" w:sz="0" w:space="0" w:color="auto"/>
                <w:bottom w:val="none" w:sz="0" w:space="0" w:color="auto"/>
                <w:right w:val="none" w:sz="0" w:space="0" w:color="auto"/>
              </w:divBdr>
              <w:divsChild>
                <w:div w:id="1462841205">
                  <w:marLeft w:val="-300"/>
                  <w:marRight w:val="0"/>
                  <w:marTop w:val="0"/>
                  <w:marBottom w:val="0"/>
                  <w:divBdr>
                    <w:top w:val="none" w:sz="0" w:space="0" w:color="auto"/>
                    <w:left w:val="none" w:sz="0" w:space="0" w:color="auto"/>
                    <w:bottom w:val="none" w:sz="0" w:space="0" w:color="auto"/>
                    <w:right w:val="none" w:sz="0" w:space="0" w:color="auto"/>
                  </w:divBdr>
                  <w:divsChild>
                    <w:div w:id="332951193">
                      <w:marLeft w:val="300"/>
                      <w:marRight w:val="0"/>
                      <w:marTop w:val="0"/>
                      <w:marBottom w:val="0"/>
                      <w:divBdr>
                        <w:top w:val="none" w:sz="0" w:space="0" w:color="auto"/>
                        <w:left w:val="none" w:sz="0" w:space="0" w:color="auto"/>
                        <w:bottom w:val="none" w:sz="0" w:space="0" w:color="auto"/>
                        <w:right w:val="none" w:sz="0" w:space="0" w:color="auto"/>
                      </w:divBdr>
                      <w:divsChild>
                        <w:div w:id="197596045">
                          <w:marLeft w:val="-300"/>
                          <w:marRight w:val="0"/>
                          <w:marTop w:val="0"/>
                          <w:marBottom w:val="0"/>
                          <w:divBdr>
                            <w:top w:val="none" w:sz="0" w:space="0" w:color="auto"/>
                            <w:left w:val="none" w:sz="0" w:space="0" w:color="auto"/>
                            <w:bottom w:val="none" w:sz="0" w:space="0" w:color="auto"/>
                            <w:right w:val="none" w:sz="0" w:space="0" w:color="auto"/>
                          </w:divBdr>
                          <w:divsChild>
                            <w:div w:id="1915502693">
                              <w:marLeft w:val="300"/>
                              <w:marRight w:val="0"/>
                              <w:marTop w:val="0"/>
                              <w:marBottom w:val="300"/>
                              <w:divBdr>
                                <w:top w:val="none" w:sz="0" w:space="0" w:color="auto"/>
                                <w:left w:val="none" w:sz="0" w:space="0" w:color="auto"/>
                                <w:bottom w:val="none" w:sz="0" w:space="0" w:color="auto"/>
                                <w:right w:val="none" w:sz="0" w:space="0" w:color="auto"/>
                              </w:divBdr>
                              <w:divsChild>
                                <w:div w:id="780757906">
                                  <w:marLeft w:val="0"/>
                                  <w:marRight w:val="0"/>
                                  <w:marTop w:val="0"/>
                                  <w:marBottom w:val="0"/>
                                  <w:divBdr>
                                    <w:top w:val="single" w:sz="6" w:space="8" w:color="CCCCCC"/>
                                    <w:left w:val="single" w:sz="6" w:space="19" w:color="CCCCCC"/>
                                    <w:bottom w:val="single" w:sz="6" w:space="8" w:color="CCCCCC"/>
                                    <w:right w:val="single" w:sz="6" w:space="19" w:color="CCCCCC"/>
                                  </w:divBdr>
                                  <w:divsChild>
                                    <w:div w:id="574704763">
                                      <w:marLeft w:val="0"/>
                                      <w:marRight w:val="0"/>
                                      <w:marTop w:val="0"/>
                                      <w:marBottom w:val="0"/>
                                      <w:divBdr>
                                        <w:top w:val="none" w:sz="0" w:space="0" w:color="auto"/>
                                        <w:left w:val="none" w:sz="0" w:space="0" w:color="auto"/>
                                        <w:bottom w:val="none" w:sz="0" w:space="0" w:color="auto"/>
                                        <w:right w:val="none" w:sz="0" w:space="0" w:color="auto"/>
                                      </w:divBdr>
                                      <w:divsChild>
                                        <w:div w:id="137501155">
                                          <w:marLeft w:val="0"/>
                                          <w:marRight w:val="0"/>
                                          <w:marTop w:val="0"/>
                                          <w:marBottom w:val="0"/>
                                          <w:divBdr>
                                            <w:top w:val="none" w:sz="0" w:space="0" w:color="auto"/>
                                            <w:left w:val="none" w:sz="0" w:space="0" w:color="auto"/>
                                            <w:bottom w:val="none" w:sz="0" w:space="0" w:color="auto"/>
                                            <w:right w:val="none" w:sz="0" w:space="0" w:color="auto"/>
                                          </w:divBdr>
                                          <w:divsChild>
                                            <w:div w:id="159143085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56892">
                      <w:marLeft w:val="300"/>
                      <w:marRight w:val="0"/>
                      <w:marTop w:val="0"/>
                      <w:marBottom w:val="0"/>
                      <w:divBdr>
                        <w:top w:val="none" w:sz="0" w:space="0" w:color="auto"/>
                        <w:left w:val="none" w:sz="0" w:space="0" w:color="auto"/>
                        <w:bottom w:val="none" w:sz="0" w:space="0" w:color="auto"/>
                        <w:right w:val="none" w:sz="0" w:space="0" w:color="auto"/>
                      </w:divBdr>
                      <w:divsChild>
                        <w:div w:id="496189407">
                          <w:marLeft w:val="-300"/>
                          <w:marRight w:val="0"/>
                          <w:marTop w:val="0"/>
                          <w:marBottom w:val="0"/>
                          <w:divBdr>
                            <w:top w:val="none" w:sz="0" w:space="0" w:color="auto"/>
                            <w:left w:val="none" w:sz="0" w:space="0" w:color="auto"/>
                            <w:bottom w:val="none" w:sz="0" w:space="0" w:color="auto"/>
                            <w:right w:val="none" w:sz="0" w:space="0" w:color="auto"/>
                          </w:divBdr>
                          <w:divsChild>
                            <w:div w:id="1969816857">
                              <w:marLeft w:val="300"/>
                              <w:marRight w:val="0"/>
                              <w:marTop w:val="0"/>
                              <w:marBottom w:val="0"/>
                              <w:divBdr>
                                <w:top w:val="none" w:sz="0" w:space="0" w:color="auto"/>
                                <w:left w:val="none" w:sz="0" w:space="0" w:color="auto"/>
                                <w:bottom w:val="none" w:sz="0" w:space="0" w:color="auto"/>
                                <w:right w:val="none" w:sz="0" w:space="0" w:color="auto"/>
                              </w:divBdr>
                              <w:divsChild>
                                <w:div w:id="474874376">
                                  <w:marLeft w:val="0"/>
                                  <w:marRight w:val="0"/>
                                  <w:marTop w:val="0"/>
                                  <w:marBottom w:val="225"/>
                                  <w:divBdr>
                                    <w:top w:val="none" w:sz="0" w:space="0" w:color="auto"/>
                                    <w:left w:val="none" w:sz="0" w:space="0" w:color="auto"/>
                                    <w:bottom w:val="none" w:sz="0" w:space="0" w:color="auto"/>
                                    <w:right w:val="none" w:sz="0" w:space="0" w:color="auto"/>
                                  </w:divBdr>
                                  <w:divsChild>
                                    <w:div w:id="871189463">
                                      <w:marLeft w:val="0"/>
                                      <w:marRight w:val="0"/>
                                      <w:marTop w:val="0"/>
                                      <w:marBottom w:val="0"/>
                                      <w:divBdr>
                                        <w:top w:val="none" w:sz="0" w:space="0" w:color="auto"/>
                                        <w:left w:val="none" w:sz="0" w:space="0" w:color="auto"/>
                                        <w:bottom w:val="none" w:sz="0" w:space="0" w:color="auto"/>
                                        <w:right w:val="none" w:sz="0" w:space="0" w:color="auto"/>
                                      </w:divBdr>
                                      <w:divsChild>
                                        <w:div w:id="226232258">
                                          <w:marLeft w:val="0"/>
                                          <w:marRight w:val="0"/>
                                          <w:marTop w:val="0"/>
                                          <w:marBottom w:val="0"/>
                                          <w:divBdr>
                                            <w:top w:val="none" w:sz="0" w:space="0" w:color="auto"/>
                                            <w:left w:val="none" w:sz="0" w:space="0" w:color="auto"/>
                                            <w:bottom w:val="none" w:sz="0" w:space="0" w:color="auto"/>
                                            <w:right w:val="none" w:sz="0" w:space="0" w:color="auto"/>
                                          </w:divBdr>
                                          <w:divsChild>
                                            <w:div w:id="12489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2261">
                                  <w:marLeft w:val="0"/>
                                  <w:marRight w:val="0"/>
                                  <w:marTop w:val="0"/>
                                  <w:marBottom w:val="225"/>
                                  <w:divBdr>
                                    <w:top w:val="none" w:sz="0" w:space="0" w:color="auto"/>
                                    <w:left w:val="none" w:sz="0" w:space="0" w:color="auto"/>
                                    <w:bottom w:val="none" w:sz="0" w:space="0" w:color="auto"/>
                                    <w:right w:val="none" w:sz="0" w:space="0" w:color="auto"/>
                                  </w:divBdr>
                                  <w:divsChild>
                                    <w:div w:id="1157038126">
                                      <w:marLeft w:val="0"/>
                                      <w:marRight w:val="0"/>
                                      <w:marTop w:val="0"/>
                                      <w:marBottom w:val="0"/>
                                      <w:divBdr>
                                        <w:top w:val="none" w:sz="0" w:space="0" w:color="auto"/>
                                        <w:left w:val="none" w:sz="0" w:space="0" w:color="auto"/>
                                        <w:bottom w:val="none" w:sz="0" w:space="0" w:color="auto"/>
                                        <w:right w:val="none" w:sz="0" w:space="0" w:color="auto"/>
                                      </w:divBdr>
                                      <w:divsChild>
                                        <w:div w:id="508519603">
                                          <w:marLeft w:val="0"/>
                                          <w:marRight w:val="0"/>
                                          <w:marTop w:val="0"/>
                                          <w:marBottom w:val="0"/>
                                          <w:divBdr>
                                            <w:top w:val="none" w:sz="0" w:space="0" w:color="auto"/>
                                            <w:left w:val="none" w:sz="0" w:space="0" w:color="auto"/>
                                            <w:bottom w:val="none" w:sz="0" w:space="0" w:color="auto"/>
                                            <w:right w:val="none" w:sz="0" w:space="0" w:color="auto"/>
                                          </w:divBdr>
                                          <w:divsChild>
                                            <w:div w:id="518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233342">
          <w:marLeft w:val="0"/>
          <w:marRight w:val="0"/>
          <w:marTop w:val="0"/>
          <w:marBottom w:val="0"/>
          <w:divBdr>
            <w:top w:val="single" w:sz="6" w:space="0" w:color="595959"/>
            <w:left w:val="none" w:sz="0" w:space="0" w:color="auto"/>
            <w:bottom w:val="none" w:sz="0" w:space="0" w:color="auto"/>
            <w:right w:val="none" w:sz="0" w:space="0" w:color="auto"/>
          </w:divBdr>
          <w:divsChild>
            <w:div w:id="1504855440">
              <w:marLeft w:val="0"/>
              <w:marRight w:val="0"/>
              <w:marTop w:val="0"/>
              <w:marBottom w:val="0"/>
              <w:divBdr>
                <w:top w:val="none" w:sz="0" w:space="0" w:color="auto"/>
                <w:left w:val="none" w:sz="0" w:space="0" w:color="auto"/>
                <w:bottom w:val="none" w:sz="0" w:space="0" w:color="auto"/>
                <w:right w:val="none" w:sz="0" w:space="0" w:color="auto"/>
              </w:divBdr>
              <w:divsChild>
                <w:div w:id="1952007278">
                  <w:marLeft w:val="-300"/>
                  <w:marRight w:val="0"/>
                  <w:marTop w:val="0"/>
                  <w:marBottom w:val="0"/>
                  <w:divBdr>
                    <w:top w:val="none" w:sz="0" w:space="0" w:color="auto"/>
                    <w:left w:val="none" w:sz="0" w:space="0" w:color="auto"/>
                    <w:bottom w:val="none" w:sz="0" w:space="0" w:color="auto"/>
                    <w:right w:val="none" w:sz="0" w:space="0" w:color="auto"/>
                  </w:divBdr>
                  <w:divsChild>
                    <w:div w:id="1794669152">
                      <w:marLeft w:val="300"/>
                      <w:marRight w:val="0"/>
                      <w:marTop w:val="0"/>
                      <w:marBottom w:val="0"/>
                      <w:divBdr>
                        <w:top w:val="none" w:sz="0" w:space="0" w:color="auto"/>
                        <w:left w:val="none" w:sz="0" w:space="0" w:color="auto"/>
                        <w:bottom w:val="none" w:sz="0" w:space="0" w:color="auto"/>
                        <w:right w:val="none" w:sz="0" w:space="0" w:color="auto"/>
                      </w:divBdr>
                      <w:divsChild>
                        <w:div w:id="2036956158">
                          <w:marLeft w:val="0"/>
                          <w:marRight w:val="0"/>
                          <w:marTop w:val="0"/>
                          <w:marBottom w:val="0"/>
                          <w:divBdr>
                            <w:top w:val="none" w:sz="0" w:space="0" w:color="auto"/>
                            <w:left w:val="none" w:sz="0" w:space="0" w:color="auto"/>
                            <w:bottom w:val="none" w:sz="0" w:space="0" w:color="auto"/>
                            <w:right w:val="none" w:sz="0" w:space="0" w:color="auto"/>
                          </w:divBdr>
                          <w:divsChild>
                            <w:div w:id="963465445">
                              <w:marLeft w:val="0"/>
                              <w:marRight w:val="0"/>
                              <w:marTop w:val="0"/>
                              <w:marBottom w:val="0"/>
                              <w:divBdr>
                                <w:top w:val="none" w:sz="0" w:space="0" w:color="auto"/>
                                <w:left w:val="none" w:sz="0" w:space="0" w:color="auto"/>
                                <w:bottom w:val="none" w:sz="0" w:space="0" w:color="auto"/>
                                <w:right w:val="none" w:sz="0" w:space="0" w:color="auto"/>
                              </w:divBdr>
                              <w:divsChild>
                                <w:div w:id="10936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0187">
                      <w:marLeft w:val="300"/>
                      <w:marRight w:val="0"/>
                      <w:marTop w:val="0"/>
                      <w:marBottom w:val="0"/>
                      <w:divBdr>
                        <w:top w:val="none" w:sz="0" w:space="0" w:color="auto"/>
                        <w:left w:val="none" w:sz="0" w:space="0" w:color="auto"/>
                        <w:bottom w:val="none" w:sz="0" w:space="0" w:color="auto"/>
                        <w:right w:val="none" w:sz="0" w:space="0" w:color="auto"/>
                      </w:divBdr>
                      <w:divsChild>
                        <w:div w:id="1039357569">
                          <w:marLeft w:val="0"/>
                          <w:marRight w:val="0"/>
                          <w:marTop w:val="0"/>
                          <w:marBottom w:val="0"/>
                          <w:divBdr>
                            <w:top w:val="none" w:sz="0" w:space="0" w:color="auto"/>
                            <w:left w:val="none" w:sz="0" w:space="0" w:color="auto"/>
                            <w:bottom w:val="none" w:sz="0" w:space="0" w:color="auto"/>
                            <w:right w:val="none" w:sz="0" w:space="0" w:color="auto"/>
                          </w:divBdr>
                          <w:divsChild>
                            <w:div w:id="1400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9D2C-1FFA-4329-9EF0-F46B5F3E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UTP-F31</dc:creator>
  <cp:keywords/>
  <dc:description/>
  <cp:lastModifiedBy>UTP</cp:lastModifiedBy>
  <cp:revision>27</cp:revision>
  <dcterms:created xsi:type="dcterms:W3CDTF">2020-04-02T23:55:00Z</dcterms:created>
  <dcterms:modified xsi:type="dcterms:W3CDTF">2020-04-05T22:18:00Z</dcterms:modified>
</cp:coreProperties>
</file>