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69ABB44C"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312A679C"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42D5934E"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1680E3B1"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5E07E0">
              <w:rPr>
                <w:rFonts w:ascii="Arial" w:hAnsi="Arial" w:cs="Arial"/>
                <w:sz w:val="24"/>
                <w:szCs w:val="24"/>
                <w:lang w:eastAsia="es-CL"/>
              </w:rPr>
              <w:t>7</w:t>
            </w:r>
            <w:r>
              <w:rPr>
                <w:rFonts w:ascii="Arial" w:hAnsi="Arial" w:cs="Arial"/>
                <w:sz w:val="24"/>
                <w:szCs w:val="24"/>
                <w:lang w:eastAsia="es-CL"/>
              </w:rPr>
              <w:t>°año</w:t>
            </w:r>
          </w:p>
        </w:tc>
      </w:tr>
      <w:tr w:rsidR="00E56439" w:rsidRPr="006B6F6C" w14:paraId="016B42F1"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7B30ADE2"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158BB4FC"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2BAAE105" w14:textId="77777777" w:rsidR="005E07E0" w:rsidRDefault="00E56439" w:rsidP="005E07E0">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5E07E0">
              <w:rPr>
                <w:rFonts w:ascii="Arial" w:hAnsi="Arial" w:cs="Arial"/>
                <w:b/>
                <w:sz w:val="18"/>
                <w:szCs w:val="24"/>
                <w:lang w:eastAsia="es-CL"/>
              </w:rPr>
              <w:t>13</w:t>
            </w:r>
          </w:p>
          <w:p w14:paraId="55873C81" w14:textId="77777777" w:rsidR="005E07E0" w:rsidRPr="00352A1D" w:rsidRDefault="005E07E0" w:rsidP="005E07E0">
            <w:pPr>
              <w:spacing w:after="0" w:line="252" w:lineRule="auto"/>
              <w:rPr>
                <w:rFonts w:ascii="Arial" w:hAnsi="Arial" w:cs="Arial"/>
                <w:sz w:val="18"/>
                <w:szCs w:val="24"/>
                <w:lang w:eastAsia="es-CL"/>
              </w:rPr>
            </w:pPr>
            <w:r>
              <w:rPr>
                <w:rFonts w:ascii="Arial" w:hAnsi="Arial" w:cs="Arial"/>
                <w:b/>
                <w:sz w:val="18"/>
                <w:szCs w:val="24"/>
                <w:lang w:eastAsia="es-CL"/>
              </w:rPr>
              <w:t xml:space="preserve">Del 29 al 03 de julio </w:t>
            </w:r>
          </w:p>
          <w:p w14:paraId="402909D7" w14:textId="77777777" w:rsidR="00E56439" w:rsidRPr="00352A1D" w:rsidRDefault="00E56439" w:rsidP="00E56439">
            <w:pPr>
              <w:spacing w:after="0" w:line="252" w:lineRule="auto"/>
              <w:rPr>
                <w:rFonts w:ascii="Arial" w:hAnsi="Arial" w:cs="Arial"/>
                <w:sz w:val="18"/>
                <w:szCs w:val="24"/>
                <w:lang w:eastAsia="es-CL"/>
              </w:rPr>
            </w:pPr>
          </w:p>
        </w:tc>
      </w:tr>
      <w:tr w:rsidR="00E56439" w:rsidRPr="006B6F6C" w14:paraId="4A1163B0"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0AF3D61F"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476A0A13"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1C6E08B6"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182A44EF"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28A3512E" w14:textId="77777777" w:rsidR="00E56439" w:rsidRPr="006B6F6C" w:rsidRDefault="005E07E0"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4</w:t>
            </w:r>
          </w:p>
        </w:tc>
      </w:tr>
      <w:tr w:rsidR="00E56439" w:rsidRPr="006B6F6C" w14:paraId="79F38F11"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4450EE08"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6FC8806B" w14:textId="77777777" w:rsidR="00E56439" w:rsidRPr="006B6F6C" w:rsidRDefault="005E07E0"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OA 2</w:t>
            </w:r>
            <w:r w:rsidR="00E13A93">
              <w:rPr>
                <w:rFonts w:ascii="Arial" w:hAnsi="Arial" w:cs="Arial"/>
                <w:color w:val="292829"/>
                <w:sz w:val="24"/>
                <w:szCs w:val="24"/>
                <w:lang w:eastAsia="es-CL"/>
              </w:rPr>
              <w:t xml:space="preserve"> priorización curricular </w:t>
            </w:r>
          </w:p>
        </w:tc>
      </w:tr>
    </w:tbl>
    <w:p w14:paraId="0FC4654E" w14:textId="77777777" w:rsidR="000E4E87" w:rsidRDefault="00682F8A" w:rsidP="00682F8A">
      <w:pPr>
        <w:jc w:val="center"/>
        <w:rPr>
          <w:b/>
        </w:rPr>
      </w:pPr>
      <w:r>
        <w:rPr>
          <w:b/>
        </w:rPr>
        <w:t>Guía de trabajo.</w:t>
      </w:r>
    </w:p>
    <w:p w14:paraId="7C6F2AFD" w14:textId="77777777" w:rsidR="00CC5D86" w:rsidRDefault="00CC5D86" w:rsidP="007B63FD">
      <w:pPr>
        <w:jc w:val="center"/>
        <w:rPr>
          <w:b/>
        </w:rPr>
      </w:pPr>
    </w:p>
    <w:p w14:paraId="4FD11AF4" w14:textId="77777777" w:rsidR="00CC5D86" w:rsidRDefault="00CC5D86" w:rsidP="007B63FD">
      <w:pPr>
        <w:jc w:val="center"/>
        <w:rPr>
          <w:b/>
        </w:rPr>
      </w:pPr>
    </w:p>
    <w:p w14:paraId="2403E3F9" w14:textId="77777777" w:rsidR="000D137B" w:rsidRDefault="000D137B" w:rsidP="000D137B"/>
    <w:tbl>
      <w:tblPr>
        <w:tblStyle w:val="Tablaconcuadrcula"/>
        <w:tblpPr w:leftFromText="141" w:rightFromText="141" w:vertAnchor="page" w:horzAnchor="margin" w:tblpY="4061"/>
        <w:tblW w:w="9776" w:type="dxa"/>
        <w:tblLook w:val="04A0" w:firstRow="1" w:lastRow="0" w:firstColumn="1" w:lastColumn="0" w:noHBand="0" w:noVBand="1"/>
      </w:tblPr>
      <w:tblGrid>
        <w:gridCol w:w="5813"/>
        <w:gridCol w:w="3963"/>
      </w:tblGrid>
      <w:tr w:rsidR="00E56439" w:rsidRPr="006B6F6C" w14:paraId="55B0F647" w14:textId="77777777" w:rsidTr="005E07E0">
        <w:tc>
          <w:tcPr>
            <w:tcW w:w="5813" w:type="dxa"/>
          </w:tcPr>
          <w:p w14:paraId="444D9F6C" w14:textId="77777777" w:rsidR="00E56439" w:rsidRPr="006B6F6C" w:rsidRDefault="00E56439" w:rsidP="005E07E0">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70E9D583" w14:textId="77777777" w:rsidR="00E56439" w:rsidRPr="006B6F6C" w:rsidRDefault="00E56439" w:rsidP="005E07E0">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4F1EED83" w14:textId="77777777" w:rsidTr="005E07E0">
        <w:tc>
          <w:tcPr>
            <w:tcW w:w="5813" w:type="dxa"/>
          </w:tcPr>
          <w:p w14:paraId="00E4ED05" w14:textId="77777777" w:rsidR="005E07E0" w:rsidRPr="005E07E0" w:rsidRDefault="005E07E0" w:rsidP="005E07E0">
            <w:pPr>
              <w:rPr>
                <w:rFonts w:ascii="Arial" w:hAnsi="Arial" w:cs="Arial"/>
                <w:sz w:val="24"/>
                <w:szCs w:val="24"/>
              </w:rPr>
            </w:pPr>
            <w:r w:rsidRPr="005E07E0">
              <w:rPr>
                <w:rFonts w:ascii="Arial" w:hAnsi="Arial" w:cs="Arial"/>
                <w:sz w:val="24"/>
                <w:szCs w:val="24"/>
              </w:rPr>
              <w:t>: Explicar la formación de un nuevo individuo, considerando:</w:t>
            </w:r>
          </w:p>
          <w:p w14:paraId="69658985" w14:textId="77777777" w:rsidR="005E07E0" w:rsidRPr="005E07E0" w:rsidRDefault="005E07E0" w:rsidP="005E07E0">
            <w:pPr>
              <w:rPr>
                <w:rFonts w:ascii="Arial" w:hAnsi="Arial" w:cs="Arial"/>
                <w:sz w:val="24"/>
                <w:szCs w:val="24"/>
              </w:rPr>
            </w:pPr>
            <w:r w:rsidRPr="005E07E0">
              <w:rPr>
                <w:rFonts w:ascii="Arial" w:hAnsi="Arial" w:cs="Arial"/>
                <w:sz w:val="24"/>
                <w:szCs w:val="24"/>
              </w:rPr>
              <w:t>• El ciclo menstrual (días fértiles, menstruación y ovulación).</w:t>
            </w:r>
          </w:p>
          <w:p w14:paraId="77598FB3" w14:textId="77777777" w:rsidR="005E07E0" w:rsidRPr="005E07E0" w:rsidRDefault="005E07E0" w:rsidP="005E07E0">
            <w:pPr>
              <w:rPr>
                <w:rFonts w:ascii="Arial" w:hAnsi="Arial" w:cs="Arial"/>
                <w:sz w:val="24"/>
                <w:szCs w:val="24"/>
              </w:rPr>
            </w:pPr>
            <w:r w:rsidRPr="005E07E0">
              <w:rPr>
                <w:rFonts w:ascii="Arial" w:hAnsi="Arial" w:cs="Arial"/>
                <w:sz w:val="24"/>
                <w:szCs w:val="24"/>
              </w:rPr>
              <w:t>• La par</w:t>
            </w:r>
            <w:r>
              <w:rPr>
                <w:rFonts w:ascii="Arial" w:hAnsi="Arial" w:cs="Arial"/>
                <w:sz w:val="24"/>
                <w:szCs w:val="24"/>
              </w:rPr>
              <w:t xml:space="preserve">ticipación de espermatozoides y </w:t>
            </w:r>
            <w:r w:rsidRPr="005E07E0">
              <w:rPr>
                <w:rFonts w:ascii="Arial" w:hAnsi="Arial" w:cs="Arial"/>
                <w:sz w:val="24"/>
                <w:szCs w:val="24"/>
              </w:rPr>
              <w:t>ovocitos.</w:t>
            </w:r>
          </w:p>
          <w:p w14:paraId="41EAD045" w14:textId="77777777" w:rsidR="005E07E0" w:rsidRPr="005E07E0" w:rsidRDefault="005E07E0" w:rsidP="005E07E0">
            <w:pPr>
              <w:rPr>
                <w:rFonts w:ascii="Arial" w:hAnsi="Arial" w:cs="Arial"/>
                <w:sz w:val="24"/>
                <w:szCs w:val="24"/>
              </w:rPr>
            </w:pPr>
            <w:r w:rsidRPr="005E07E0">
              <w:rPr>
                <w:rFonts w:ascii="Arial" w:hAnsi="Arial" w:cs="Arial"/>
                <w:sz w:val="24"/>
                <w:szCs w:val="24"/>
              </w:rPr>
              <w:t>• Métodos de control de la natalidad.</w:t>
            </w:r>
          </w:p>
          <w:p w14:paraId="6844C5D9" w14:textId="77777777" w:rsidR="00E56439" w:rsidRPr="00702BA7" w:rsidRDefault="005E07E0" w:rsidP="005E07E0">
            <w:pPr>
              <w:rPr>
                <w:rFonts w:ascii="Arial" w:hAnsi="Arial" w:cs="Arial"/>
                <w:sz w:val="24"/>
                <w:szCs w:val="24"/>
              </w:rPr>
            </w:pPr>
            <w:r w:rsidRPr="005E07E0">
              <w:rPr>
                <w:rFonts w:ascii="Arial" w:hAnsi="Arial" w:cs="Arial"/>
                <w:sz w:val="24"/>
                <w:szCs w:val="24"/>
              </w:rPr>
              <w:t>• La paternidad y la maternidad responsable</w:t>
            </w:r>
          </w:p>
        </w:tc>
        <w:tc>
          <w:tcPr>
            <w:tcW w:w="3963" w:type="dxa"/>
          </w:tcPr>
          <w:p w14:paraId="31670D6B" w14:textId="77777777" w:rsidR="005E07E0" w:rsidRPr="005E07E0" w:rsidRDefault="00927761" w:rsidP="005E07E0">
            <w:pPr>
              <w:rPr>
                <w:rFonts w:ascii="Arial" w:hAnsi="Arial" w:cs="Arial"/>
                <w:sz w:val="24"/>
                <w:szCs w:val="24"/>
              </w:rPr>
            </w:pPr>
            <w:r>
              <w:rPr>
                <w:rFonts w:ascii="Arial" w:hAnsi="Arial" w:cs="Arial"/>
                <w:sz w:val="24"/>
                <w:szCs w:val="24"/>
              </w:rPr>
              <w:t xml:space="preserve"> </w:t>
            </w:r>
            <w:r w:rsidR="005E07E0">
              <w:rPr>
                <w:rFonts w:ascii="Arial" w:hAnsi="Arial" w:cs="Arial"/>
                <w:sz w:val="24"/>
                <w:szCs w:val="24"/>
              </w:rPr>
              <w:t xml:space="preserve">Ciclo menstrual </w:t>
            </w:r>
            <w:r w:rsidR="005E07E0" w:rsidRPr="005E07E0">
              <w:rPr>
                <w:rFonts w:ascii="Arial" w:hAnsi="Arial" w:cs="Arial"/>
                <w:sz w:val="24"/>
                <w:szCs w:val="24"/>
              </w:rPr>
              <w:t>(días fértiles, menstruación y ovulación).</w:t>
            </w:r>
          </w:p>
          <w:p w14:paraId="597A97D0" w14:textId="77777777" w:rsidR="00927761" w:rsidRPr="00E816E6" w:rsidRDefault="00927761" w:rsidP="005E07E0">
            <w:pPr>
              <w:rPr>
                <w:rFonts w:ascii="Arial" w:hAnsi="Arial" w:cs="Arial"/>
                <w:sz w:val="24"/>
                <w:szCs w:val="24"/>
              </w:rPr>
            </w:pPr>
          </w:p>
        </w:tc>
      </w:tr>
      <w:tr w:rsidR="00E56439" w:rsidRPr="006B6F6C" w14:paraId="0B27E919" w14:textId="77777777" w:rsidTr="005E07E0">
        <w:tc>
          <w:tcPr>
            <w:tcW w:w="5813" w:type="dxa"/>
          </w:tcPr>
          <w:p w14:paraId="708AAA75" w14:textId="77777777" w:rsidR="00E56439" w:rsidRPr="006B6F6C" w:rsidRDefault="00E56439" w:rsidP="005E07E0">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12BA2B9D" w14:textId="77777777" w:rsidR="00E56439" w:rsidRPr="006B6F6C" w:rsidRDefault="00E56439" w:rsidP="005E07E0">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48DCFD55" w14:textId="77777777" w:rsidTr="005E07E0">
        <w:tc>
          <w:tcPr>
            <w:tcW w:w="5813" w:type="dxa"/>
          </w:tcPr>
          <w:p w14:paraId="15262D5D" w14:textId="77777777" w:rsidR="00E56439" w:rsidRPr="00E816E6" w:rsidRDefault="00E13A93" w:rsidP="005E07E0">
            <w:pPr>
              <w:rPr>
                <w:rFonts w:ascii="Arial" w:hAnsi="Arial" w:cs="Arial"/>
                <w:sz w:val="24"/>
                <w:szCs w:val="24"/>
              </w:rPr>
            </w:pPr>
            <w:r>
              <w:rPr>
                <w:rFonts w:ascii="Arial" w:hAnsi="Arial" w:cs="Arial"/>
                <w:sz w:val="24"/>
                <w:szCs w:val="24"/>
              </w:rPr>
              <w:t xml:space="preserve">Explican </w:t>
            </w:r>
            <w:r w:rsidRPr="00E13A93">
              <w:rPr>
                <w:rFonts w:ascii="Arial" w:hAnsi="Arial" w:cs="Arial"/>
                <w:sz w:val="24"/>
                <w:szCs w:val="24"/>
              </w:rPr>
              <w:t>el ciclo menstrual (fases proliferativa, lútea, menstrual, ovulación en la mujer) y su relación con la reproducción humana.</w:t>
            </w:r>
          </w:p>
        </w:tc>
        <w:tc>
          <w:tcPr>
            <w:tcW w:w="3963" w:type="dxa"/>
          </w:tcPr>
          <w:p w14:paraId="74A714FC" w14:textId="77777777" w:rsidR="00E56439" w:rsidRPr="00E816E6" w:rsidRDefault="00E13A93" w:rsidP="005E07E0">
            <w:pPr>
              <w:pStyle w:val="Prrafodelista"/>
              <w:rPr>
                <w:rFonts w:ascii="Arial" w:hAnsi="Arial" w:cs="Arial"/>
                <w:sz w:val="24"/>
                <w:szCs w:val="24"/>
              </w:rPr>
            </w:pPr>
            <w:r>
              <w:rPr>
                <w:rFonts w:ascii="Arial" w:hAnsi="Arial" w:cs="Arial"/>
                <w:sz w:val="24"/>
                <w:szCs w:val="24"/>
              </w:rPr>
              <w:t xml:space="preserve">Explicar- construir definición </w:t>
            </w:r>
          </w:p>
        </w:tc>
      </w:tr>
      <w:tr w:rsidR="00E56439" w:rsidRPr="00E816E6" w14:paraId="12307487" w14:textId="77777777" w:rsidTr="005E07E0">
        <w:tc>
          <w:tcPr>
            <w:tcW w:w="9776" w:type="dxa"/>
            <w:gridSpan w:val="2"/>
          </w:tcPr>
          <w:p w14:paraId="60EF9465" w14:textId="77777777" w:rsidR="00E56439" w:rsidRPr="00B77489" w:rsidRDefault="00E56439" w:rsidP="005E07E0">
            <w:pPr>
              <w:rPr>
                <w:rFonts w:ascii="Arial" w:hAnsi="Arial" w:cs="Arial"/>
                <w:bCs/>
                <w:sz w:val="24"/>
                <w:szCs w:val="24"/>
              </w:rPr>
            </w:pPr>
            <w:r w:rsidRPr="00B77489">
              <w:rPr>
                <w:rFonts w:ascii="Arial" w:hAnsi="Arial" w:cs="Arial"/>
                <w:bCs/>
                <w:sz w:val="24"/>
                <w:szCs w:val="24"/>
              </w:rPr>
              <w:t xml:space="preserve">Indicaciones </w:t>
            </w:r>
          </w:p>
          <w:p w14:paraId="621CE3D2" w14:textId="77777777" w:rsidR="00E56439" w:rsidRPr="00B77489" w:rsidRDefault="00E56439" w:rsidP="005E07E0">
            <w:pPr>
              <w:rPr>
                <w:rFonts w:ascii="Arial" w:hAnsi="Arial" w:cs="Arial"/>
                <w:bCs/>
                <w:sz w:val="24"/>
                <w:szCs w:val="24"/>
              </w:rPr>
            </w:pPr>
            <w:r w:rsidRPr="00B77489">
              <w:rPr>
                <w:rFonts w:ascii="Arial" w:hAnsi="Arial" w:cs="Arial"/>
                <w:bCs/>
                <w:sz w:val="24"/>
                <w:szCs w:val="24"/>
              </w:rPr>
              <w:t>•</w:t>
            </w:r>
            <w:r w:rsidRPr="00B77489">
              <w:rPr>
                <w:rFonts w:ascii="Arial" w:hAnsi="Arial" w:cs="Arial"/>
                <w:bCs/>
                <w:sz w:val="24"/>
                <w:szCs w:val="24"/>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B77489">
                <w:rPr>
                  <w:rStyle w:val="Hipervnculo"/>
                  <w:rFonts w:ascii="Arial" w:hAnsi="Arial" w:cs="Arial"/>
                  <w:bCs/>
                  <w:sz w:val="24"/>
                  <w:szCs w:val="24"/>
                </w:rPr>
                <w:t>kelita640@hotmail.com</w:t>
              </w:r>
            </w:hyperlink>
            <w:r w:rsidRPr="00B77489">
              <w:rPr>
                <w:rFonts w:ascii="Arial" w:hAnsi="Arial" w:cs="Arial"/>
                <w:bCs/>
                <w:sz w:val="24"/>
                <w:szCs w:val="24"/>
              </w:rPr>
              <w:t>, así podre retroalimentar tu trabajo.</w:t>
            </w:r>
          </w:p>
          <w:p w14:paraId="095CD62B" w14:textId="5E8025A8" w:rsidR="00E56439" w:rsidRPr="00B77489" w:rsidRDefault="00E56439" w:rsidP="005E07E0">
            <w:pPr>
              <w:rPr>
                <w:rFonts w:ascii="Arial" w:hAnsi="Arial" w:cs="Arial"/>
                <w:bCs/>
                <w:sz w:val="24"/>
                <w:szCs w:val="24"/>
              </w:rPr>
            </w:pPr>
            <w:r w:rsidRPr="00B77489">
              <w:rPr>
                <w:rFonts w:ascii="Arial" w:hAnsi="Arial" w:cs="Arial"/>
                <w:bCs/>
                <w:sz w:val="24"/>
                <w:szCs w:val="24"/>
              </w:rPr>
              <w:t>•</w:t>
            </w:r>
            <w:r w:rsidRPr="00B77489">
              <w:rPr>
                <w:rFonts w:ascii="Arial" w:hAnsi="Arial" w:cs="Arial"/>
                <w:bCs/>
                <w:sz w:val="24"/>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4990F228" w14:textId="77777777" w:rsidR="00E56439" w:rsidRPr="00B77489" w:rsidRDefault="00E56439" w:rsidP="005E07E0">
            <w:pPr>
              <w:rPr>
                <w:rFonts w:ascii="Arial" w:hAnsi="Arial" w:cs="Arial"/>
                <w:bCs/>
                <w:sz w:val="24"/>
                <w:szCs w:val="24"/>
              </w:rPr>
            </w:pPr>
            <w:r w:rsidRPr="00B77489">
              <w:rPr>
                <w:rFonts w:ascii="Arial" w:hAnsi="Arial" w:cs="Arial"/>
                <w:bCs/>
                <w:sz w:val="24"/>
                <w:szCs w:val="24"/>
              </w:rPr>
              <w:t>•</w:t>
            </w:r>
            <w:r w:rsidRPr="00B77489">
              <w:rPr>
                <w:rFonts w:ascii="Arial" w:hAnsi="Arial" w:cs="Arial"/>
                <w:bCs/>
                <w:sz w:val="24"/>
                <w:szCs w:val="24"/>
              </w:rPr>
              <w:tab/>
              <w:t>Recuerda además que todas las guías serán evaluadas formativamente.</w:t>
            </w:r>
          </w:p>
          <w:p w14:paraId="58A6CDC2" w14:textId="77777777" w:rsidR="00E56439" w:rsidRPr="00E816E6" w:rsidRDefault="00E56439" w:rsidP="005E07E0">
            <w:pPr>
              <w:pStyle w:val="Prrafodelista"/>
              <w:rPr>
                <w:rFonts w:ascii="Arial" w:hAnsi="Arial" w:cs="Arial"/>
                <w:sz w:val="24"/>
                <w:szCs w:val="24"/>
              </w:rPr>
            </w:pPr>
          </w:p>
        </w:tc>
      </w:tr>
    </w:tbl>
    <w:p w14:paraId="67F32BD8" w14:textId="77777777" w:rsidR="00F65E39" w:rsidRDefault="00F65E39" w:rsidP="000D137B"/>
    <w:p w14:paraId="76E5DE46" w14:textId="77777777" w:rsidR="005E07E0" w:rsidRDefault="005E07E0" w:rsidP="000D137B"/>
    <w:p w14:paraId="6B8D1757" w14:textId="77777777" w:rsidR="00F65E39" w:rsidRDefault="00F65E39" w:rsidP="000D137B"/>
    <w:p w14:paraId="1EC564CF" w14:textId="77777777" w:rsidR="00F65E39" w:rsidRDefault="00F65E39" w:rsidP="000D137B"/>
    <w:p w14:paraId="15B92AF3" w14:textId="77777777" w:rsidR="00F65E39" w:rsidRDefault="00F65E39" w:rsidP="000D137B"/>
    <w:p w14:paraId="7BB16645" w14:textId="77777777" w:rsidR="00F65E39" w:rsidRDefault="00F65E39" w:rsidP="000D137B"/>
    <w:p w14:paraId="5FAD5588" w14:textId="77777777" w:rsidR="00F65E39" w:rsidRDefault="00F65E39" w:rsidP="000D137B"/>
    <w:p w14:paraId="17B734F9" w14:textId="77777777" w:rsidR="00CC5D86" w:rsidRDefault="00CC5D86" w:rsidP="000D137B"/>
    <w:p w14:paraId="6A7803E1" w14:textId="77777777" w:rsidR="00540004" w:rsidRDefault="00540004" w:rsidP="00540004">
      <w:pPr>
        <w:pStyle w:val="Prrafodelista"/>
      </w:pPr>
    </w:p>
    <w:p w14:paraId="1939BD43" w14:textId="77777777" w:rsidR="008604D1" w:rsidRDefault="008604D1" w:rsidP="00540004">
      <w:pPr>
        <w:pStyle w:val="Prrafodelista"/>
      </w:pPr>
    </w:p>
    <w:p w14:paraId="571E63BE" w14:textId="77777777" w:rsidR="008604D1" w:rsidRDefault="008604D1" w:rsidP="00540004">
      <w:pPr>
        <w:pStyle w:val="Prrafodelista"/>
      </w:pPr>
    </w:p>
    <w:p w14:paraId="43E556E6" w14:textId="77777777" w:rsidR="00942E1B" w:rsidRDefault="00942E1B" w:rsidP="00540004">
      <w:pPr>
        <w:pStyle w:val="Prrafodelista"/>
      </w:pPr>
    </w:p>
    <w:p w14:paraId="50439E74" w14:textId="77777777" w:rsidR="008604D1" w:rsidRDefault="008604D1" w:rsidP="00540004">
      <w:pPr>
        <w:pStyle w:val="Prrafodelista"/>
      </w:pPr>
    </w:p>
    <w:p w14:paraId="4D22AD5E" w14:textId="00FE74E5" w:rsidR="008604D1" w:rsidRDefault="00B77489" w:rsidP="00540004">
      <w:pPr>
        <w:pStyle w:val="Prrafodelista"/>
      </w:pPr>
      <w:r>
        <w:rPr>
          <w:noProof/>
          <w:lang w:eastAsia="es-CL"/>
        </w:rPr>
        <w:drawing>
          <wp:anchor distT="0" distB="0" distL="114300" distR="114300" simplePos="0" relativeHeight="251659264" behindDoc="0" locked="0" layoutInCell="1" allowOverlap="1" wp14:anchorId="42C04E94" wp14:editId="614BC8AF">
            <wp:simplePos x="0" y="0"/>
            <wp:positionH relativeFrom="column">
              <wp:posOffset>-217805</wp:posOffset>
            </wp:positionH>
            <wp:positionV relativeFrom="paragraph">
              <wp:posOffset>838836</wp:posOffset>
            </wp:positionV>
            <wp:extent cx="922655" cy="306070"/>
            <wp:effectExtent l="38100" t="133350" r="10795" b="132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642226">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14:paraId="4661D833" w14:textId="39D023E9" w:rsidR="00DD2483" w:rsidRPr="0082156F" w:rsidRDefault="0082156F" w:rsidP="00540004">
      <w:pPr>
        <w:pStyle w:val="Prrafodelista"/>
        <w:rPr>
          <w:b/>
        </w:rPr>
      </w:pPr>
      <w:r>
        <w:tab/>
      </w:r>
      <w:r w:rsidRPr="0082156F">
        <w:rPr>
          <w:b/>
        </w:rPr>
        <w:t xml:space="preserve">Activación de conocimientos previos </w:t>
      </w:r>
    </w:p>
    <w:p w14:paraId="32AFE954" w14:textId="77777777" w:rsidR="008604D1" w:rsidRPr="0082156F" w:rsidRDefault="009428FE" w:rsidP="00540004">
      <w:pPr>
        <w:pStyle w:val="Prrafodelista"/>
        <w:rPr>
          <w:rFonts w:ascii="Arial" w:hAnsi="Arial" w:cs="Arial"/>
          <w:sz w:val="24"/>
        </w:rPr>
      </w:pPr>
      <w:r w:rsidRPr="0082156F">
        <w:rPr>
          <w:rFonts w:ascii="Arial" w:hAnsi="Arial" w:cs="Arial"/>
          <w:sz w:val="24"/>
        </w:rPr>
        <w:t xml:space="preserve">Para dar inicio a este nuevo contenido te invito a que activemos los conocimientos previos en relación a el ciclo menstrual para eso te dejo los siguientes link para que puedas observar y luego responde  a las preguntas </w:t>
      </w:r>
    </w:p>
    <w:p w14:paraId="21971C53" w14:textId="77777777" w:rsidR="009428FE" w:rsidRPr="0082156F" w:rsidRDefault="00D929E7" w:rsidP="00540004">
      <w:pPr>
        <w:pStyle w:val="Prrafodelista"/>
        <w:rPr>
          <w:rFonts w:ascii="Arial" w:hAnsi="Arial" w:cs="Arial"/>
          <w:sz w:val="24"/>
        </w:rPr>
      </w:pPr>
      <w:hyperlink r:id="rId9" w:history="1">
        <w:r w:rsidR="009428FE" w:rsidRPr="0082156F">
          <w:rPr>
            <w:rFonts w:ascii="Arial" w:hAnsi="Arial" w:cs="Arial"/>
            <w:color w:val="0000FF"/>
            <w:sz w:val="24"/>
            <w:u w:val="single"/>
          </w:rPr>
          <w:t>https://www.youtube.com/watch?v=Xr8ElIFYYkQ</w:t>
        </w:r>
      </w:hyperlink>
    </w:p>
    <w:p w14:paraId="3D2669B4" w14:textId="77777777" w:rsidR="009428FE" w:rsidRDefault="00D929E7" w:rsidP="00540004">
      <w:pPr>
        <w:pStyle w:val="Prrafodelista"/>
        <w:rPr>
          <w:rFonts w:ascii="Arial" w:hAnsi="Arial" w:cs="Arial"/>
          <w:sz w:val="24"/>
        </w:rPr>
      </w:pPr>
      <w:hyperlink r:id="rId10" w:history="1">
        <w:r w:rsidR="009428FE" w:rsidRPr="0082156F">
          <w:rPr>
            <w:rStyle w:val="Hipervnculo"/>
            <w:rFonts w:ascii="Arial" w:hAnsi="Arial" w:cs="Arial"/>
            <w:sz w:val="24"/>
          </w:rPr>
          <w:t>https://www.youtube.com/watch?v=Tei84tVO4PU</w:t>
        </w:r>
      </w:hyperlink>
      <w:r w:rsidR="009428FE" w:rsidRPr="0082156F">
        <w:rPr>
          <w:rFonts w:ascii="Arial" w:hAnsi="Arial" w:cs="Arial"/>
          <w:sz w:val="24"/>
        </w:rPr>
        <w:t xml:space="preserve"> </w:t>
      </w:r>
    </w:p>
    <w:p w14:paraId="05B1F829" w14:textId="77777777" w:rsidR="00A0291B" w:rsidRPr="0082156F" w:rsidRDefault="00D929E7" w:rsidP="00540004">
      <w:pPr>
        <w:pStyle w:val="Prrafodelista"/>
        <w:rPr>
          <w:rFonts w:ascii="Arial" w:hAnsi="Arial" w:cs="Arial"/>
          <w:sz w:val="24"/>
        </w:rPr>
      </w:pPr>
      <w:hyperlink r:id="rId11" w:history="1">
        <w:r w:rsidR="00A0291B" w:rsidRPr="00250736">
          <w:rPr>
            <w:rStyle w:val="Hipervnculo"/>
            <w:rFonts w:ascii="Arial" w:hAnsi="Arial" w:cs="Arial"/>
            <w:sz w:val="24"/>
          </w:rPr>
          <w:t>https://www.youtube.com/watch?v=uj87eKVj_AA</w:t>
        </w:r>
      </w:hyperlink>
      <w:r w:rsidR="00A0291B">
        <w:rPr>
          <w:rFonts w:ascii="Arial" w:hAnsi="Arial" w:cs="Arial"/>
          <w:sz w:val="24"/>
        </w:rPr>
        <w:t xml:space="preserve"> </w:t>
      </w:r>
    </w:p>
    <w:p w14:paraId="1789E13D" w14:textId="77777777" w:rsidR="009428FE" w:rsidRPr="0082156F" w:rsidRDefault="0019100B" w:rsidP="00E56439">
      <w:pPr>
        <w:rPr>
          <w:rFonts w:ascii="Arial" w:hAnsi="Arial" w:cs="Arial"/>
          <w:sz w:val="24"/>
        </w:rPr>
      </w:pPr>
      <w:r w:rsidRPr="0082156F">
        <w:rPr>
          <w:rFonts w:ascii="Arial" w:hAnsi="Arial" w:cs="Arial"/>
          <w:sz w:val="24"/>
        </w:rPr>
        <w:t xml:space="preserve"> </w:t>
      </w:r>
      <w:r w:rsidR="009428FE" w:rsidRPr="0082156F">
        <w:rPr>
          <w:rFonts w:ascii="Arial" w:hAnsi="Arial" w:cs="Arial"/>
          <w:sz w:val="24"/>
        </w:rPr>
        <w:t xml:space="preserve">Responden preguntas como: </w:t>
      </w:r>
    </w:p>
    <w:p w14:paraId="1F92984F" w14:textId="77777777" w:rsidR="009428FE" w:rsidRPr="0082156F" w:rsidRDefault="009428FE" w:rsidP="009428FE">
      <w:pPr>
        <w:pStyle w:val="Prrafodelista"/>
        <w:numPr>
          <w:ilvl w:val="0"/>
          <w:numId w:val="13"/>
        </w:numPr>
        <w:rPr>
          <w:rFonts w:ascii="Arial" w:hAnsi="Arial" w:cs="Arial"/>
          <w:sz w:val="24"/>
        </w:rPr>
      </w:pPr>
      <w:r w:rsidRPr="0082156F">
        <w:rPr>
          <w:rFonts w:ascii="Arial" w:hAnsi="Arial" w:cs="Arial"/>
          <w:sz w:val="24"/>
        </w:rPr>
        <w:t>¿Qué es la menstruación?</w:t>
      </w:r>
    </w:p>
    <w:p w14:paraId="55E9DC8C" w14:textId="77777777" w:rsidR="009428FE" w:rsidRPr="0082156F" w:rsidRDefault="009428FE" w:rsidP="009428FE">
      <w:pPr>
        <w:pStyle w:val="Prrafodelista"/>
        <w:numPr>
          <w:ilvl w:val="0"/>
          <w:numId w:val="13"/>
        </w:numPr>
        <w:rPr>
          <w:rFonts w:ascii="Arial" w:hAnsi="Arial" w:cs="Arial"/>
          <w:sz w:val="24"/>
        </w:rPr>
      </w:pPr>
      <w:r w:rsidRPr="0082156F">
        <w:rPr>
          <w:rFonts w:ascii="Arial" w:hAnsi="Arial" w:cs="Arial"/>
          <w:sz w:val="24"/>
        </w:rPr>
        <w:t xml:space="preserve"> ¿Qué saben del ciclo menstrual?</w:t>
      </w:r>
    </w:p>
    <w:p w14:paraId="07BEDC80" w14:textId="77777777" w:rsidR="009428FE" w:rsidRPr="0082156F" w:rsidRDefault="009428FE" w:rsidP="009428FE">
      <w:pPr>
        <w:pStyle w:val="Prrafodelista"/>
        <w:numPr>
          <w:ilvl w:val="0"/>
          <w:numId w:val="13"/>
        </w:numPr>
        <w:rPr>
          <w:rFonts w:ascii="Arial" w:hAnsi="Arial" w:cs="Arial"/>
          <w:sz w:val="24"/>
        </w:rPr>
      </w:pPr>
      <w:r w:rsidRPr="0082156F">
        <w:rPr>
          <w:rFonts w:ascii="Arial" w:hAnsi="Arial" w:cs="Arial"/>
          <w:sz w:val="24"/>
        </w:rPr>
        <w:t>¿Qué es la reproducción?</w:t>
      </w:r>
    </w:p>
    <w:p w14:paraId="401DD4B8" w14:textId="77777777" w:rsidR="0019100B" w:rsidRPr="00A0291B" w:rsidRDefault="009428FE" w:rsidP="0019100B">
      <w:pPr>
        <w:pStyle w:val="Prrafodelista"/>
        <w:numPr>
          <w:ilvl w:val="0"/>
          <w:numId w:val="13"/>
        </w:numPr>
        <w:rPr>
          <w:rFonts w:ascii="Arial" w:hAnsi="Arial" w:cs="Arial"/>
          <w:sz w:val="24"/>
        </w:rPr>
      </w:pPr>
      <w:r w:rsidRPr="0082156F">
        <w:rPr>
          <w:rFonts w:ascii="Arial" w:hAnsi="Arial" w:cs="Arial"/>
          <w:sz w:val="24"/>
        </w:rPr>
        <w:t>¿Qué características tiene la reproducción humana?</w:t>
      </w:r>
      <w:r w:rsidR="0082156F">
        <w:rPr>
          <w:noProof/>
          <w:lang w:eastAsia="es-CL"/>
        </w:rPr>
        <w:drawing>
          <wp:anchor distT="0" distB="0" distL="114300" distR="114300" simplePos="0" relativeHeight="251660288" behindDoc="0" locked="0" layoutInCell="1" allowOverlap="1" wp14:anchorId="3BF41214" wp14:editId="1D66692D">
            <wp:simplePos x="0" y="0"/>
            <wp:positionH relativeFrom="column">
              <wp:posOffset>-30683</wp:posOffset>
            </wp:positionH>
            <wp:positionV relativeFrom="paragraph">
              <wp:posOffset>282953</wp:posOffset>
            </wp:positionV>
            <wp:extent cx="943610" cy="281940"/>
            <wp:effectExtent l="0" t="0" r="889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610" cy="281940"/>
                    </a:xfrm>
                    <a:prstGeom prst="rect">
                      <a:avLst/>
                    </a:prstGeom>
                    <a:noFill/>
                    <a:ln>
                      <a:noFill/>
                    </a:ln>
                  </pic:spPr>
                </pic:pic>
              </a:graphicData>
            </a:graphic>
          </wp:anchor>
        </w:drawing>
      </w:r>
    </w:p>
    <w:p w14:paraId="537675DA" w14:textId="77777777" w:rsidR="0019100B" w:rsidRPr="0082156F" w:rsidRDefault="0082156F" w:rsidP="0019100B">
      <w:pPr>
        <w:rPr>
          <w:rFonts w:ascii="Arial" w:hAnsi="Arial" w:cs="Arial"/>
          <w:b/>
          <w:sz w:val="24"/>
        </w:rPr>
      </w:pPr>
      <w:r>
        <w:rPr>
          <w:noProof/>
          <w:lang w:eastAsia="es-CL"/>
        </w:rPr>
        <w:drawing>
          <wp:anchor distT="0" distB="0" distL="114300" distR="114300" simplePos="0" relativeHeight="251661312" behindDoc="0" locked="0" layoutInCell="1" allowOverlap="1" wp14:anchorId="7CDDAA00" wp14:editId="5ECFCD37">
            <wp:simplePos x="0" y="0"/>
            <wp:positionH relativeFrom="column">
              <wp:posOffset>-116975</wp:posOffset>
            </wp:positionH>
            <wp:positionV relativeFrom="paragraph">
              <wp:posOffset>245772</wp:posOffset>
            </wp:positionV>
            <wp:extent cx="5914417" cy="22853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9093" cy="22910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 xml:space="preserve">                     </w:t>
      </w:r>
      <w:r w:rsidRPr="0082156F">
        <w:rPr>
          <w:rFonts w:ascii="Arial" w:hAnsi="Arial" w:cs="Arial"/>
          <w:b/>
          <w:sz w:val="24"/>
        </w:rPr>
        <w:t xml:space="preserve"> Construir una definición</w:t>
      </w:r>
    </w:p>
    <w:p w14:paraId="02941254" w14:textId="77777777" w:rsidR="0019100B" w:rsidRDefault="0019100B" w:rsidP="0019100B"/>
    <w:p w14:paraId="058FC3BC" w14:textId="77777777" w:rsidR="0082156F" w:rsidRDefault="0082156F" w:rsidP="0019100B"/>
    <w:p w14:paraId="7754C502" w14:textId="77777777" w:rsidR="0082156F" w:rsidRDefault="0082156F" w:rsidP="0019100B"/>
    <w:p w14:paraId="0A16DA07" w14:textId="77777777" w:rsidR="0082156F" w:rsidRDefault="0082156F" w:rsidP="0019100B"/>
    <w:p w14:paraId="29B6EFEC" w14:textId="77777777" w:rsidR="0082156F" w:rsidRDefault="0082156F" w:rsidP="0019100B"/>
    <w:p w14:paraId="6A1EFF1B" w14:textId="77777777" w:rsidR="0082156F" w:rsidRDefault="0082156F" w:rsidP="0019100B"/>
    <w:p w14:paraId="422DAEDC" w14:textId="77777777" w:rsidR="0082156F" w:rsidRDefault="0082156F" w:rsidP="0019100B"/>
    <w:p w14:paraId="6D9A1805" w14:textId="77777777" w:rsidR="0082156F" w:rsidRDefault="0082156F" w:rsidP="0019100B"/>
    <w:p w14:paraId="4B985973" w14:textId="77777777" w:rsidR="0082156F" w:rsidRDefault="0082156F" w:rsidP="0019100B">
      <w:r>
        <w:rPr>
          <w:noProof/>
          <w:lang w:eastAsia="es-CL"/>
        </w:rPr>
        <w:drawing>
          <wp:anchor distT="0" distB="0" distL="114300" distR="114300" simplePos="0" relativeHeight="251662336" behindDoc="0" locked="0" layoutInCell="1" allowOverlap="1" wp14:anchorId="6500A3B3" wp14:editId="6494F95E">
            <wp:simplePos x="0" y="0"/>
            <wp:positionH relativeFrom="column">
              <wp:posOffset>41</wp:posOffset>
            </wp:positionH>
            <wp:positionV relativeFrom="paragraph">
              <wp:posOffset>-53691</wp:posOffset>
            </wp:positionV>
            <wp:extent cx="5107022" cy="279562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7022" cy="27956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C5E54" w14:textId="77777777" w:rsidR="0082156F" w:rsidRDefault="0082156F" w:rsidP="0019100B"/>
    <w:p w14:paraId="25AB9648" w14:textId="77777777" w:rsidR="0082156F" w:rsidRDefault="0082156F" w:rsidP="0019100B"/>
    <w:p w14:paraId="42B112DC" w14:textId="77777777" w:rsidR="0082156F" w:rsidRDefault="0082156F" w:rsidP="0019100B"/>
    <w:p w14:paraId="1E2D5F6F" w14:textId="77777777" w:rsidR="0082156F" w:rsidRDefault="0082156F" w:rsidP="0019100B"/>
    <w:p w14:paraId="4DB2F32D" w14:textId="77777777" w:rsidR="0082156F" w:rsidRDefault="0082156F" w:rsidP="0019100B"/>
    <w:p w14:paraId="6527D49F" w14:textId="77777777" w:rsidR="0082156F" w:rsidRDefault="0082156F" w:rsidP="0019100B"/>
    <w:p w14:paraId="4414B858" w14:textId="77777777" w:rsidR="0082156F" w:rsidRDefault="0082156F" w:rsidP="0019100B"/>
    <w:p w14:paraId="69F0E6FA" w14:textId="77777777" w:rsidR="0019100B" w:rsidRDefault="0019100B" w:rsidP="007B63FD">
      <w:pPr>
        <w:jc w:val="center"/>
        <w:rPr>
          <w:b/>
        </w:rPr>
      </w:pPr>
    </w:p>
    <w:p w14:paraId="59D9EAF2" w14:textId="77777777" w:rsidR="0082156F" w:rsidRDefault="0082156F" w:rsidP="007B63FD">
      <w:pPr>
        <w:jc w:val="center"/>
        <w:rPr>
          <w:b/>
        </w:rPr>
      </w:pPr>
      <w:r>
        <w:rPr>
          <w:noProof/>
          <w:lang w:eastAsia="es-CL"/>
        </w:rPr>
        <w:drawing>
          <wp:anchor distT="0" distB="0" distL="114300" distR="114300" simplePos="0" relativeHeight="251663360" behindDoc="0" locked="0" layoutInCell="1" allowOverlap="1" wp14:anchorId="422F8834" wp14:editId="348912CD">
            <wp:simplePos x="0" y="0"/>
            <wp:positionH relativeFrom="column">
              <wp:posOffset>-187839</wp:posOffset>
            </wp:positionH>
            <wp:positionV relativeFrom="paragraph">
              <wp:posOffset>257432</wp:posOffset>
            </wp:positionV>
            <wp:extent cx="1002030" cy="281940"/>
            <wp:effectExtent l="0" t="0" r="762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2030" cy="281940"/>
                    </a:xfrm>
                    <a:prstGeom prst="rect">
                      <a:avLst/>
                    </a:prstGeom>
                    <a:noFill/>
                    <a:ln>
                      <a:noFill/>
                    </a:ln>
                  </pic:spPr>
                </pic:pic>
              </a:graphicData>
            </a:graphic>
          </wp:anchor>
        </w:drawing>
      </w:r>
    </w:p>
    <w:p w14:paraId="181735DC" w14:textId="77777777" w:rsidR="00DB55C8" w:rsidRDefault="00A0291B" w:rsidP="00E56439">
      <w:r>
        <w:rPr>
          <w:b/>
        </w:rPr>
        <w:t xml:space="preserve">                           </w:t>
      </w:r>
      <w:r w:rsidR="00DB55C8">
        <w:t xml:space="preserve"> </w:t>
      </w:r>
      <w:r w:rsidR="0082156F" w:rsidRPr="0082156F">
        <w:t>Explicar el ciclo menstrual</w:t>
      </w:r>
    </w:p>
    <w:p w14:paraId="4D79FAA2" w14:textId="77777777" w:rsidR="00DB55C8" w:rsidRDefault="0059791E" w:rsidP="00DB55C8">
      <w:r>
        <w:rPr>
          <w:noProof/>
          <w:lang w:eastAsia="es-CL"/>
        </w:rPr>
        <w:drawing>
          <wp:anchor distT="0" distB="0" distL="114300" distR="114300" simplePos="0" relativeHeight="251664384" behindDoc="0" locked="0" layoutInCell="1" allowOverlap="1" wp14:anchorId="09A30922" wp14:editId="4EA21BD7">
            <wp:simplePos x="0" y="0"/>
            <wp:positionH relativeFrom="column">
              <wp:posOffset>194553</wp:posOffset>
            </wp:positionH>
            <wp:positionV relativeFrom="paragraph">
              <wp:posOffset>448553</wp:posOffset>
            </wp:positionV>
            <wp:extent cx="5321300" cy="2966720"/>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1300" cy="2966720"/>
                    </a:xfrm>
                    <a:prstGeom prst="rect">
                      <a:avLst/>
                    </a:prstGeom>
                    <a:noFill/>
                    <a:ln>
                      <a:noFill/>
                    </a:ln>
                  </pic:spPr>
                </pic:pic>
              </a:graphicData>
            </a:graphic>
          </wp:anchor>
        </w:drawing>
      </w:r>
      <w:r w:rsidR="00A0291B">
        <w:t xml:space="preserve">Para esta actividad es necesario que leas tu libro de la asignatura en las </w:t>
      </w:r>
      <w:r>
        <w:t>páginas</w:t>
      </w:r>
      <w:r w:rsidR="00A0291B">
        <w:t xml:space="preserve"> 158 hasta 165</w:t>
      </w:r>
      <w:r>
        <w:t xml:space="preserve"> para que luego puedas responder las siguientes actividades.</w:t>
      </w:r>
    </w:p>
    <w:p w14:paraId="5B90FE27" w14:textId="77777777" w:rsidR="00DB55C8" w:rsidRDefault="00DB55C8" w:rsidP="00DB55C8"/>
    <w:p w14:paraId="64730E2F" w14:textId="77777777" w:rsidR="00DB55C8" w:rsidRDefault="00DB55C8" w:rsidP="00DB55C8"/>
    <w:p w14:paraId="2CF4101F" w14:textId="77777777" w:rsidR="00DB55C8" w:rsidRDefault="00DB55C8" w:rsidP="00DB55C8"/>
    <w:p w14:paraId="2A1B3015" w14:textId="77777777" w:rsidR="00124BAD" w:rsidRDefault="00124BAD" w:rsidP="00DB55C8"/>
    <w:p w14:paraId="70105FA8" w14:textId="77777777" w:rsidR="00124BAD" w:rsidRDefault="00124BAD" w:rsidP="00DB55C8"/>
    <w:p w14:paraId="3F329B8E" w14:textId="77777777" w:rsidR="00124BAD" w:rsidRDefault="00124BAD" w:rsidP="00DB55C8"/>
    <w:p w14:paraId="1386633E" w14:textId="77777777" w:rsidR="00124BAD" w:rsidRDefault="00124BAD" w:rsidP="00DB55C8"/>
    <w:p w14:paraId="2599EE08" w14:textId="77777777" w:rsidR="00124BAD" w:rsidRDefault="00124BAD" w:rsidP="00DB55C8"/>
    <w:p w14:paraId="1D4D7EB4" w14:textId="77777777" w:rsidR="00124BAD" w:rsidRDefault="00124BAD" w:rsidP="00DB55C8"/>
    <w:p w14:paraId="4102720B" w14:textId="77777777" w:rsidR="0059791E" w:rsidRDefault="0059791E" w:rsidP="00DB55C8"/>
    <w:p w14:paraId="15DDE1BF" w14:textId="77777777" w:rsidR="0059791E" w:rsidRDefault="0059791E" w:rsidP="00DB55C8">
      <w:r>
        <w:rPr>
          <w:noProof/>
          <w:lang w:eastAsia="es-CL"/>
        </w:rPr>
        <w:lastRenderedPageBreak/>
        <w:drawing>
          <wp:inline distT="0" distB="0" distL="0" distR="0" wp14:anchorId="3C12F3AD" wp14:editId="3E1B1541">
            <wp:extent cx="6254750" cy="29667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4750" cy="2966720"/>
                    </a:xfrm>
                    <a:prstGeom prst="rect">
                      <a:avLst/>
                    </a:prstGeom>
                    <a:noFill/>
                    <a:ln>
                      <a:noFill/>
                    </a:ln>
                  </pic:spPr>
                </pic:pic>
              </a:graphicData>
            </a:graphic>
          </wp:inline>
        </w:drawing>
      </w:r>
    </w:p>
    <w:p w14:paraId="7C2A1661" w14:textId="77777777" w:rsidR="0059791E" w:rsidRDefault="0059791E" w:rsidP="00DB55C8"/>
    <w:p w14:paraId="75A977B4" w14:textId="77777777" w:rsidR="0059791E" w:rsidRDefault="0059791E" w:rsidP="00DB55C8"/>
    <w:p w14:paraId="016226F6" w14:textId="77777777" w:rsidR="0059791E" w:rsidRDefault="0059791E" w:rsidP="00DB55C8">
      <w:r>
        <w:rPr>
          <w:noProof/>
          <w:lang w:eastAsia="es-CL"/>
        </w:rPr>
        <w:drawing>
          <wp:inline distT="0" distB="0" distL="0" distR="0" wp14:anchorId="300B3D8C" wp14:editId="3A450305">
            <wp:extent cx="5690870" cy="164401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0870" cy="1644015"/>
                    </a:xfrm>
                    <a:prstGeom prst="rect">
                      <a:avLst/>
                    </a:prstGeom>
                    <a:noFill/>
                    <a:ln>
                      <a:noFill/>
                    </a:ln>
                  </pic:spPr>
                </pic:pic>
              </a:graphicData>
            </a:graphic>
          </wp:inline>
        </w:drawing>
      </w:r>
    </w:p>
    <w:p w14:paraId="2D7D5481" w14:textId="77777777" w:rsidR="0059791E" w:rsidRPr="00DB55C8" w:rsidRDefault="0059791E" w:rsidP="00DB55C8"/>
    <w:p w14:paraId="3C1FA7FD" w14:textId="77777777" w:rsidR="008001A9" w:rsidRDefault="0059791E" w:rsidP="00540004">
      <w:pPr>
        <w:jc w:val="both"/>
      </w:pPr>
      <w:r>
        <w:rPr>
          <w:noProof/>
          <w:lang w:eastAsia="es-CL"/>
        </w:rPr>
        <w:drawing>
          <wp:anchor distT="0" distB="0" distL="114300" distR="114300" simplePos="0" relativeHeight="251666432" behindDoc="0" locked="0" layoutInCell="1" allowOverlap="1" wp14:anchorId="0491A485" wp14:editId="626143A7">
            <wp:simplePos x="0" y="0"/>
            <wp:positionH relativeFrom="column">
              <wp:posOffset>-360167</wp:posOffset>
            </wp:positionH>
            <wp:positionV relativeFrom="paragraph">
              <wp:posOffset>402509</wp:posOffset>
            </wp:positionV>
            <wp:extent cx="6812691" cy="1731523"/>
            <wp:effectExtent l="0" t="0" r="762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1142" cy="1738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1A9">
        <w:t xml:space="preserve">Te invito a que te evalúes tú. </w:t>
      </w:r>
    </w:p>
    <w:p w14:paraId="257C730F" w14:textId="77777777" w:rsidR="008001A9" w:rsidRDefault="008001A9" w:rsidP="00540004">
      <w:pPr>
        <w:jc w:val="both"/>
      </w:pPr>
    </w:p>
    <w:p w14:paraId="3256D606" w14:textId="77777777" w:rsidR="008001A9" w:rsidRDefault="0059791E" w:rsidP="00540004">
      <w:pPr>
        <w:jc w:val="both"/>
      </w:pPr>
      <w:r>
        <w:rPr>
          <w:noProof/>
          <w:lang w:eastAsia="es-CL"/>
        </w:rPr>
        <mc:AlternateContent>
          <mc:Choice Requires="wps">
            <w:drawing>
              <wp:anchor distT="0" distB="0" distL="114300" distR="114300" simplePos="0" relativeHeight="251667456" behindDoc="0" locked="0" layoutInCell="1" allowOverlap="1" wp14:anchorId="486D467E" wp14:editId="23362E09">
                <wp:simplePos x="0" y="0"/>
                <wp:positionH relativeFrom="column">
                  <wp:posOffset>670965</wp:posOffset>
                </wp:positionH>
                <wp:positionV relativeFrom="paragraph">
                  <wp:posOffset>77093</wp:posOffset>
                </wp:positionV>
                <wp:extent cx="4786009" cy="118677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786009" cy="1186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76ECB" w14:textId="77777777" w:rsidR="0059791E" w:rsidRDefault="0059791E">
                            <w:r w:rsidRPr="0059791E">
                              <w:t xml:space="preserve">¿En qué etapa del ciclo menstrual se produce el desarrollo folicular y la maduración del ovocito? </w:t>
                            </w:r>
                          </w:p>
                          <w:p w14:paraId="08B209FC" w14:textId="77777777" w:rsidR="0059791E" w:rsidRDefault="0059791E">
                            <w:r w:rsidRPr="0059791E">
                              <w:t xml:space="preserve">A. Fase postovulatoria. </w:t>
                            </w:r>
                            <w:r>
                              <w:tab/>
                            </w:r>
                            <w:r>
                              <w:tab/>
                            </w:r>
                            <w:r>
                              <w:tab/>
                            </w:r>
                            <w:r w:rsidRPr="0059791E">
                              <w:t>B. Fase preovulatoria.</w:t>
                            </w:r>
                            <w:r>
                              <w:tab/>
                            </w:r>
                            <w:r>
                              <w:tab/>
                            </w:r>
                            <w:r>
                              <w:tab/>
                            </w:r>
                            <w:r w:rsidRPr="0059791E">
                              <w:t xml:space="preserve"> C. Menstruación. </w:t>
                            </w:r>
                            <w:r>
                              <w:tab/>
                            </w:r>
                            <w:r>
                              <w:tab/>
                            </w:r>
                            <w:r>
                              <w:tab/>
                            </w:r>
                            <w:r w:rsidRPr="0059791E">
                              <w:t>D. Ovulación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D467E" id="_x0000_t202" coordsize="21600,21600" o:spt="202" path="m,l,21600r21600,l21600,xe">
                <v:stroke joinstyle="miter"/>
                <v:path gradientshapeok="t" o:connecttype="rect"/>
              </v:shapetype>
              <v:shape id="Cuadro de texto 9" o:spid="_x0000_s1026" type="#_x0000_t202" style="position:absolute;left:0;text-align:left;margin-left:52.85pt;margin-top:6.05pt;width:376.85pt;height:9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" fillcolor="white [3201]" stroked="f" strokeweight=".5pt">
                <v:textbox>
                  <w:txbxContent>
                    <w:p w14:paraId="0A876ECB" w14:textId="77777777" w:rsidR="0059791E" w:rsidRDefault="0059791E">
                      <w:r w:rsidRPr="0059791E">
                        <w:t xml:space="preserve">¿En qué etapa del ciclo menstrual se produce el desarrollo folicular y la maduración del ovocito? </w:t>
                      </w:r>
                    </w:p>
                    <w:p w14:paraId="08B209FC" w14:textId="77777777" w:rsidR="0059791E" w:rsidRDefault="0059791E">
                      <w:r w:rsidRPr="0059791E">
                        <w:t xml:space="preserve">A. Fase postovulatoria. </w:t>
                      </w:r>
                      <w:r>
                        <w:tab/>
                      </w:r>
                      <w:r>
                        <w:tab/>
                      </w:r>
                      <w:r>
                        <w:tab/>
                      </w:r>
                      <w:r w:rsidRPr="0059791E">
                        <w:t>B. Fase preovulatoria.</w:t>
                      </w:r>
                      <w:r>
                        <w:tab/>
                      </w:r>
                      <w:r>
                        <w:tab/>
                      </w:r>
                      <w:r>
                        <w:tab/>
                      </w:r>
                      <w:r w:rsidRPr="0059791E">
                        <w:t xml:space="preserve"> C. Menstruación. </w:t>
                      </w:r>
                      <w:r>
                        <w:tab/>
                      </w:r>
                      <w:r>
                        <w:tab/>
                      </w:r>
                      <w:r>
                        <w:tab/>
                      </w:r>
                      <w:r w:rsidRPr="0059791E">
                        <w:t>D. Ovulación</w:t>
                      </w:r>
                    </w:p>
                  </w:txbxContent>
                </v:textbox>
              </v:shape>
            </w:pict>
          </mc:Fallback>
        </mc:AlternateContent>
      </w:r>
    </w:p>
    <w:p w14:paraId="485D7A46" w14:textId="77777777" w:rsidR="008001A9" w:rsidRDefault="008001A9" w:rsidP="00540004">
      <w:pPr>
        <w:jc w:val="both"/>
      </w:pPr>
    </w:p>
    <w:p w14:paraId="45289DF4" w14:textId="77777777" w:rsidR="008001A9" w:rsidRDefault="008001A9" w:rsidP="00540004">
      <w:pPr>
        <w:jc w:val="both"/>
      </w:pPr>
    </w:p>
    <w:p w14:paraId="42408144" w14:textId="77777777" w:rsidR="008001A9" w:rsidRDefault="008001A9" w:rsidP="00540004">
      <w:pPr>
        <w:jc w:val="both"/>
      </w:pPr>
    </w:p>
    <w:p w14:paraId="3FABEF8F" w14:textId="77777777" w:rsidR="008001A9" w:rsidRDefault="008001A9" w:rsidP="00540004">
      <w:pPr>
        <w:jc w:val="both"/>
      </w:pPr>
    </w:p>
    <w:p w14:paraId="42122355" w14:textId="77777777" w:rsidR="008001A9" w:rsidRDefault="008001A9" w:rsidP="00540004">
      <w:pPr>
        <w:jc w:val="both"/>
      </w:pPr>
    </w:p>
    <w:p w14:paraId="4CE23A50" w14:textId="77777777"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7BC35BAD" w14:textId="77777777" w:rsidTr="0098768A">
        <w:tc>
          <w:tcPr>
            <w:tcW w:w="1047" w:type="dxa"/>
          </w:tcPr>
          <w:p w14:paraId="1DE3DF03" w14:textId="77777777" w:rsidR="00540004" w:rsidRDefault="00540004" w:rsidP="0098768A">
            <w:r>
              <w:t xml:space="preserve">Pregunta </w:t>
            </w:r>
          </w:p>
        </w:tc>
        <w:tc>
          <w:tcPr>
            <w:tcW w:w="7781" w:type="dxa"/>
          </w:tcPr>
          <w:p w14:paraId="49EF48A9" w14:textId="77777777" w:rsidR="00540004" w:rsidRDefault="00540004" w:rsidP="0098768A">
            <w:r>
              <w:t>Respuestas esperadas.</w:t>
            </w:r>
          </w:p>
        </w:tc>
      </w:tr>
      <w:tr w:rsidR="009428FE" w14:paraId="07ABB737" w14:textId="77777777" w:rsidTr="009428FE">
        <w:trPr>
          <w:trHeight w:val="714"/>
        </w:trPr>
        <w:tc>
          <w:tcPr>
            <w:tcW w:w="1047" w:type="dxa"/>
          </w:tcPr>
          <w:p w14:paraId="10A0E55A" w14:textId="77777777" w:rsidR="009428FE" w:rsidRDefault="009428FE" w:rsidP="0098768A">
            <w:pPr>
              <w:jc w:val="center"/>
            </w:pPr>
            <w:r>
              <w:t>Actividad 1</w:t>
            </w:r>
          </w:p>
        </w:tc>
        <w:tc>
          <w:tcPr>
            <w:tcW w:w="7781" w:type="dxa"/>
          </w:tcPr>
          <w:p w14:paraId="078B5796" w14:textId="77777777" w:rsidR="009428FE" w:rsidRPr="001548D4" w:rsidRDefault="009428FE" w:rsidP="0098768A">
            <w:r>
              <w:t>Las respuestas pueden ser variadas, ya que son los conocimientos previos que los y las estudiantes tienen sobre el tema a trabajar.</w:t>
            </w:r>
          </w:p>
        </w:tc>
      </w:tr>
      <w:tr w:rsidR="00D86E7B" w14:paraId="0ADCAA50" w14:textId="77777777" w:rsidTr="0098768A">
        <w:tc>
          <w:tcPr>
            <w:tcW w:w="1047" w:type="dxa"/>
            <w:vMerge w:val="restart"/>
          </w:tcPr>
          <w:p w14:paraId="61A0626A" w14:textId="77777777" w:rsidR="00D86E7B" w:rsidRDefault="00D86E7B" w:rsidP="0098768A">
            <w:pPr>
              <w:jc w:val="center"/>
            </w:pPr>
            <w:r>
              <w:t>Actividad 2</w:t>
            </w:r>
          </w:p>
        </w:tc>
        <w:tc>
          <w:tcPr>
            <w:tcW w:w="7781" w:type="dxa"/>
          </w:tcPr>
          <w:p w14:paraId="60EC6781" w14:textId="77777777" w:rsidR="00D86E7B" w:rsidRDefault="00D86E7B" w:rsidP="0059791E">
            <w:pPr>
              <w:pStyle w:val="Prrafodelista"/>
              <w:numPr>
                <w:ilvl w:val="0"/>
                <w:numId w:val="14"/>
              </w:numPr>
            </w:pPr>
            <w:r>
              <w:t>Dentro de las posibles respuestas pueden estar las siguientes:</w:t>
            </w:r>
          </w:p>
          <w:p w14:paraId="684BA863" w14:textId="77777777" w:rsidR="00D86E7B" w:rsidRDefault="00D86E7B" w:rsidP="00D86E7B">
            <w:pPr>
              <w:pStyle w:val="Prrafodelista"/>
            </w:pPr>
            <w:r>
              <w:t xml:space="preserve">Proceso por el cual se origina nueva vida. </w:t>
            </w:r>
          </w:p>
          <w:p w14:paraId="3987C6B7" w14:textId="77777777" w:rsidR="00D86E7B" w:rsidRDefault="00D86E7B" w:rsidP="0059791E">
            <w:pPr>
              <w:pStyle w:val="Prrafodelista"/>
            </w:pPr>
            <w:r>
              <w:t xml:space="preserve">Están involucrados los gametos femeninos y masculinos </w:t>
            </w:r>
          </w:p>
          <w:p w14:paraId="28DF31C6" w14:textId="77777777" w:rsidR="00D86E7B" w:rsidRDefault="00D86E7B" w:rsidP="0059791E">
            <w:pPr>
              <w:pStyle w:val="Prrafodelista"/>
            </w:pPr>
            <w:r>
              <w:t>El gameto femenino es el ovocito</w:t>
            </w:r>
          </w:p>
          <w:p w14:paraId="158543DC" w14:textId="77777777" w:rsidR="00D86E7B" w:rsidRDefault="00D86E7B" w:rsidP="0059791E">
            <w:pPr>
              <w:pStyle w:val="Prrafodelista"/>
            </w:pPr>
            <w:r>
              <w:t>El gameto masculino es el espermatozoide</w:t>
            </w:r>
          </w:p>
          <w:p w14:paraId="34891AFA" w14:textId="77777777" w:rsidR="00D86E7B" w:rsidRPr="00EF03C6" w:rsidRDefault="00D86E7B" w:rsidP="0059791E">
            <w:pPr>
              <w:pStyle w:val="Prrafodelista"/>
            </w:pPr>
            <w:r>
              <w:t xml:space="preserve">La fecundación es el proceso de unión de ambos gametos </w:t>
            </w:r>
          </w:p>
        </w:tc>
      </w:tr>
      <w:tr w:rsidR="00D86E7B" w14:paraId="78B7C442" w14:textId="77777777" w:rsidTr="0098768A">
        <w:tc>
          <w:tcPr>
            <w:tcW w:w="1047" w:type="dxa"/>
            <w:vMerge/>
          </w:tcPr>
          <w:p w14:paraId="4E7E6919" w14:textId="77777777" w:rsidR="00D86E7B" w:rsidRDefault="00D86E7B" w:rsidP="0098768A">
            <w:pPr>
              <w:jc w:val="center"/>
            </w:pPr>
          </w:p>
        </w:tc>
        <w:tc>
          <w:tcPr>
            <w:tcW w:w="7781" w:type="dxa"/>
          </w:tcPr>
          <w:p w14:paraId="6292BA19" w14:textId="77777777" w:rsidR="00D86E7B" w:rsidRDefault="00D86E7B" w:rsidP="00D86E7B">
            <w:pPr>
              <w:pStyle w:val="Prrafodelista"/>
              <w:numPr>
                <w:ilvl w:val="0"/>
                <w:numId w:val="14"/>
              </w:numPr>
            </w:pPr>
            <w:r>
              <w:t>Las interrogantes pueden ser variadas se dan ejemplos de algunas que pudieran tener:</w:t>
            </w:r>
          </w:p>
          <w:p w14:paraId="31FA3F01" w14:textId="77777777" w:rsidR="00D86E7B" w:rsidRDefault="00D86E7B" w:rsidP="00D86E7B">
            <w:pPr>
              <w:pStyle w:val="Prrafodelista"/>
            </w:pPr>
            <w:r>
              <w:t>¿Qué procesos deben ocurrir para formar una nueva vida?</w:t>
            </w:r>
          </w:p>
          <w:p w14:paraId="684FCEBF" w14:textId="77777777" w:rsidR="00D86E7B" w:rsidRDefault="00D86E7B" w:rsidP="00D86E7B">
            <w:pPr>
              <w:pStyle w:val="Prrafodelista"/>
            </w:pPr>
            <w:r>
              <w:t>¿Cuáles son las características de los gametos?</w:t>
            </w:r>
          </w:p>
          <w:p w14:paraId="58BB56DE" w14:textId="77777777" w:rsidR="00D86E7B" w:rsidRDefault="00D86E7B" w:rsidP="00D86E7B">
            <w:pPr>
              <w:pStyle w:val="Prrafodelista"/>
            </w:pPr>
            <w:r>
              <w:t>¿Cómo ocurre la fecundación?</w:t>
            </w:r>
          </w:p>
          <w:p w14:paraId="2600688E" w14:textId="77777777" w:rsidR="00D86E7B" w:rsidRPr="00EF03C6" w:rsidRDefault="00D86E7B" w:rsidP="00D86E7B">
            <w:pPr>
              <w:pStyle w:val="Prrafodelista"/>
            </w:pPr>
            <w:r>
              <w:t>¿Se puede quedar embarazada aun cuando no me ha llegado la menstruación?</w:t>
            </w:r>
          </w:p>
        </w:tc>
      </w:tr>
      <w:tr w:rsidR="009428FE" w14:paraId="7D234DE5" w14:textId="77777777" w:rsidTr="0098768A">
        <w:tc>
          <w:tcPr>
            <w:tcW w:w="1047" w:type="dxa"/>
          </w:tcPr>
          <w:p w14:paraId="3CF10C6A" w14:textId="77777777" w:rsidR="009428FE" w:rsidRDefault="00D86E7B" w:rsidP="0098768A">
            <w:pPr>
              <w:jc w:val="center"/>
            </w:pPr>
            <w:r>
              <w:t>Actividad 3</w:t>
            </w:r>
          </w:p>
        </w:tc>
        <w:tc>
          <w:tcPr>
            <w:tcW w:w="7781" w:type="dxa"/>
          </w:tcPr>
          <w:p w14:paraId="067622D7" w14:textId="77777777" w:rsidR="009428FE" w:rsidRPr="00EF03C6" w:rsidRDefault="00D86E7B" w:rsidP="00540004">
            <w:r>
              <w:t>El orden de los colores  son: rojo – amarillo- verde y azul.</w:t>
            </w:r>
          </w:p>
        </w:tc>
      </w:tr>
      <w:tr w:rsidR="009428FE" w14:paraId="4EA00C32" w14:textId="77777777" w:rsidTr="0098768A">
        <w:tc>
          <w:tcPr>
            <w:tcW w:w="1047" w:type="dxa"/>
          </w:tcPr>
          <w:p w14:paraId="4E704872" w14:textId="77777777" w:rsidR="009428FE" w:rsidRDefault="009428FE" w:rsidP="0098768A">
            <w:pPr>
              <w:jc w:val="center"/>
            </w:pPr>
          </w:p>
        </w:tc>
        <w:tc>
          <w:tcPr>
            <w:tcW w:w="7781" w:type="dxa"/>
          </w:tcPr>
          <w:p w14:paraId="449819CD" w14:textId="77777777" w:rsidR="009428FE" w:rsidRDefault="00E13A93" w:rsidP="00E13A93">
            <w:r>
              <w:rPr>
                <w:b/>
                <w:noProof/>
                <w:lang w:eastAsia="es-CL"/>
              </w:rPr>
              <w:drawing>
                <wp:anchor distT="0" distB="0" distL="114300" distR="114300" simplePos="0" relativeHeight="251675648" behindDoc="0" locked="0" layoutInCell="1" allowOverlap="1" wp14:anchorId="7090D613" wp14:editId="7F7189B0">
                  <wp:simplePos x="0" y="0"/>
                  <wp:positionH relativeFrom="column">
                    <wp:posOffset>72066</wp:posOffset>
                  </wp:positionH>
                  <wp:positionV relativeFrom="paragraph">
                    <wp:posOffset>47747</wp:posOffset>
                  </wp:positionV>
                  <wp:extent cx="4224711" cy="1799834"/>
                  <wp:effectExtent l="0" t="0" r="444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4711" cy="1799834"/>
                          </a:xfrm>
                          <a:prstGeom prst="rect">
                            <a:avLst/>
                          </a:prstGeom>
                          <a:noFill/>
                          <a:ln>
                            <a:noFill/>
                          </a:ln>
                        </pic:spPr>
                      </pic:pic>
                    </a:graphicData>
                  </a:graphic>
                </wp:anchor>
              </w:drawing>
            </w:r>
          </w:p>
          <w:p w14:paraId="1A22A5E4" w14:textId="77777777" w:rsidR="00E13A93" w:rsidRDefault="00E13A93" w:rsidP="00E13A93"/>
          <w:p w14:paraId="3E42DC31" w14:textId="77777777" w:rsidR="00E13A93" w:rsidRDefault="00E13A93" w:rsidP="00E13A93"/>
          <w:p w14:paraId="26061EC4" w14:textId="77777777" w:rsidR="00E13A93" w:rsidRDefault="00E13A93" w:rsidP="00E13A93"/>
          <w:p w14:paraId="53D70C4F" w14:textId="77777777" w:rsidR="00E13A93" w:rsidRDefault="00E13A93" w:rsidP="00E13A93"/>
          <w:p w14:paraId="7C001AFF" w14:textId="77777777" w:rsidR="00E13A93" w:rsidRDefault="00E13A93" w:rsidP="00E13A93"/>
          <w:p w14:paraId="2B18A2D9" w14:textId="77777777" w:rsidR="00E13A93" w:rsidRDefault="00E13A93" w:rsidP="00E13A93"/>
          <w:p w14:paraId="6B2C1C32" w14:textId="77777777" w:rsidR="00E13A93" w:rsidRDefault="00E13A93" w:rsidP="00E13A93"/>
          <w:p w14:paraId="1642A14E" w14:textId="77777777" w:rsidR="00E13A93" w:rsidRDefault="00E13A93" w:rsidP="00E13A93"/>
          <w:p w14:paraId="1532D99F" w14:textId="77777777" w:rsidR="00E13A93" w:rsidRDefault="00E13A93" w:rsidP="00E13A93"/>
          <w:p w14:paraId="5AD369A6" w14:textId="77777777" w:rsidR="00E13A93" w:rsidRDefault="00E13A93" w:rsidP="00E13A93"/>
          <w:p w14:paraId="7B88EAAE" w14:textId="77777777" w:rsidR="00E13A93" w:rsidRPr="00EF03C6" w:rsidRDefault="00E13A93" w:rsidP="00E13A93"/>
        </w:tc>
      </w:tr>
      <w:tr w:rsidR="009428FE" w14:paraId="78BBEDE0" w14:textId="77777777" w:rsidTr="0098768A">
        <w:tc>
          <w:tcPr>
            <w:tcW w:w="1047" w:type="dxa"/>
          </w:tcPr>
          <w:p w14:paraId="6D00C516" w14:textId="77777777" w:rsidR="009428FE" w:rsidRDefault="009428FE" w:rsidP="0098768A">
            <w:pPr>
              <w:jc w:val="center"/>
            </w:pPr>
          </w:p>
        </w:tc>
        <w:tc>
          <w:tcPr>
            <w:tcW w:w="7781" w:type="dxa"/>
          </w:tcPr>
          <w:p w14:paraId="5195BE8C" w14:textId="77777777" w:rsidR="009428FE" w:rsidRPr="00EF03C6" w:rsidRDefault="00D86E7B" w:rsidP="00D86E7B">
            <w:pPr>
              <w:pStyle w:val="Prrafodelista"/>
              <w:numPr>
                <w:ilvl w:val="0"/>
                <w:numId w:val="15"/>
              </w:numPr>
            </w:pPr>
            <w:r>
              <w:t>En este ciclo es posible reconocer tres fases: menstrual, proliferativa y secretora. Estas preparan al endometrio (regeneran) para recibir e implantar un posible embrión. Luego de la ovulación, se secretan sustancias que generan el engrosamiento del endometrio, si el ovocito no es fecundado, se inicia nuevamente el ciclo.</w:t>
            </w:r>
          </w:p>
        </w:tc>
      </w:tr>
    </w:tbl>
    <w:p w14:paraId="5CA1B597" w14:textId="77777777" w:rsidR="00DB55C8" w:rsidRDefault="00DB55C8" w:rsidP="00762D49">
      <w:pPr>
        <w:rPr>
          <w:b/>
        </w:rPr>
      </w:pPr>
    </w:p>
    <w:sectPr w:rsidR="00DB55C8" w:rsidSect="00DB55C8">
      <w:headerReference w:type="default" r:id="rId21"/>
      <w:footerReference w:type="default" r:id="rId22"/>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8836D" w14:textId="77777777" w:rsidR="00D929E7" w:rsidRDefault="00D929E7" w:rsidP="007B63FD">
      <w:pPr>
        <w:spacing w:after="0" w:line="240" w:lineRule="auto"/>
      </w:pPr>
      <w:r>
        <w:separator/>
      </w:r>
    </w:p>
  </w:endnote>
  <w:endnote w:type="continuationSeparator" w:id="0">
    <w:p w14:paraId="3FE5BE1A" w14:textId="77777777" w:rsidR="00D929E7" w:rsidRDefault="00D929E7"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85DB"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003F1A73"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FE652DF"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205E51F"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8D8CD" w14:textId="77777777" w:rsidR="00D929E7" w:rsidRDefault="00D929E7" w:rsidP="007B63FD">
      <w:pPr>
        <w:spacing w:after="0" w:line="240" w:lineRule="auto"/>
      </w:pPr>
      <w:r>
        <w:separator/>
      </w:r>
    </w:p>
  </w:footnote>
  <w:footnote w:type="continuationSeparator" w:id="0">
    <w:p w14:paraId="06DECE06" w14:textId="77777777" w:rsidR="00D929E7" w:rsidRDefault="00D929E7"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5E7E"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4DC72574" wp14:editId="6BF49F0A">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228642EA" wp14:editId="13C1BD4A">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8B642B"/>
    <w:multiLevelType w:val="hybridMultilevel"/>
    <w:tmpl w:val="46B4E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F17974"/>
    <w:multiLevelType w:val="hybridMultilevel"/>
    <w:tmpl w:val="0B7C0D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6FED1BB0"/>
    <w:multiLevelType w:val="hybridMultilevel"/>
    <w:tmpl w:val="ED489B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9"/>
  </w:num>
  <w:num w:numId="5">
    <w:abstractNumId w:val="5"/>
  </w:num>
  <w:num w:numId="6">
    <w:abstractNumId w:val="14"/>
  </w:num>
  <w:num w:numId="7">
    <w:abstractNumId w:val="6"/>
  </w:num>
  <w:num w:numId="8">
    <w:abstractNumId w:val="11"/>
  </w:num>
  <w:num w:numId="9">
    <w:abstractNumId w:val="8"/>
  </w:num>
  <w:num w:numId="10">
    <w:abstractNumId w:val="0"/>
  </w:num>
  <w:num w:numId="11">
    <w:abstractNumId w:val="1"/>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07899"/>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F2E86"/>
    <w:rsid w:val="003260BF"/>
    <w:rsid w:val="00352A1D"/>
    <w:rsid w:val="003738AB"/>
    <w:rsid w:val="00490E94"/>
    <w:rsid w:val="00540004"/>
    <w:rsid w:val="00562BF5"/>
    <w:rsid w:val="0059791E"/>
    <w:rsid w:val="005E07E0"/>
    <w:rsid w:val="00622CD3"/>
    <w:rsid w:val="00642A8C"/>
    <w:rsid w:val="006530B5"/>
    <w:rsid w:val="00682F8A"/>
    <w:rsid w:val="00684469"/>
    <w:rsid w:val="00702BA7"/>
    <w:rsid w:val="00762D49"/>
    <w:rsid w:val="007B23F4"/>
    <w:rsid w:val="007B63FD"/>
    <w:rsid w:val="008001A9"/>
    <w:rsid w:val="00805708"/>
    <w:rsid w:val="0082156F"/>
    <w:rsid w:val="00855B18"/>
    <w:rsid w:val="008604D1"/>
    <w:rsid w:val="0086098E"/>
    <w:rsid w:val="0086135B"/>
    <w:rsid w:val="008B5961"/>
    <w:rsid w:val="008D529C"/>
    <w:rsid w:val="008D7A96"/>
    <w:rsid w:val="0091592D"/>
    <w:rsid w:val="00927761"/>
    <w:rsid w:val="00930B83"/>
    <w:rsid w:val="009428FE"/>
    <w:rsid w:val="00942E1B"/>
    <w:rsid w:val="0098768A"/>
    <w:rsid w:val="009900FD"/>
    <w:rsid w:val="009A2ACD"/>
    <w:rsid w:val="009C7C16"/>
    <w:rsid w:val="00A0291B"/>
    <w:rsid w:val="00A15B5C"/>
    <w:rsid w:val="00AA3DC8"/>
    <w:rsid w:val="00AB2B02"/>
    <w:rsid w:val="00AD10A4"/>
    <w:rsid w:val="00B25D7A"/>
    <w:rsid w:val="00B310CE"/>
    <w:rsid w:val="00B77489"/>
    <w:rsid w:val="00C55668"/>
    <w:rsid w:val="00C83D1D"/>
    <w:rsid w:val="00CB3154"/>
    <w:rsid w:val="00CB3ADC"/>
    <w:rsid w:val="00CB5805"/>
    <w:rsid w:val="00CB7205"/>
    <w:rsid w:val="00CC5D86"/>
    <w:rsid w:val="00D5295A"/>
    <w:rsid w:val="00D86E7B"/>
    <w:rsid w:val="00D929E7"/>
    <w:rsid w:val="00D94A2A"/>
    <w:rsid w:val="00DB55C8"/>
    <w:rsid w:val="00DD2483"/>
    <w:rsid w:val="00E13A9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6009"/>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elita640@hot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j87eKVj_A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youtube.com/watch?v=Tei84tVO4P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youtube.com/watch?v=Xr8ElIFYYkQ"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P.Mekis</dc:creator>
  <cp:lastModifiedBy>UTP</cp:lastModifiedBy>
  <cp:revision>4</cp:revision>
  <dcterms:created xsi:type="dcterms:W3CDTF">2020-06-25T22:24:00Z</dcterms:created>
  <dcterms:modified xsi:type="dcterms:W3CDTF">2020-06-28T23:41:00Z</dcterms:modified>
</cp:coreProperties>
</file>