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text" w:tblpY="337"/>
        <w:tblW w:w="47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1"/>
        <w:gridCol w:w="4383"/>
        <w:gridCol w:w="2292"/>
      </w:tblGrid>
      <w:tr w:rsidR="00E56439" w:rsidRPr="006B6F6C" w:rsidTr="00E56439">
        <w:trPr>
          <w:trHeight w:val="240"/>
        </w:trPr>
        <w:tc>
          <w:tcPr>
            <w:tcW w:w="1593" w:type="pct"/>
            <w:vMerge w:val="restart"/>
            <w:tcBorders>
              <w:top w:val="single" w:sz="4" w:space="0" w:color="auto"/>
              <w:left w:val="single" w:sz="4" w:space="0" w:color="auto"/>
              <w:bottom w:val="single" w:sz="4" w:space="0" w:color="auto"/>
              <w:right w:val="single" w:sz="4" w:space="0" w:color="auto"/>
            </w:tcBorders>
            <w:vAlign w:val="center"/>
            <w:hideMark/>
          </w:tcPr>
          <w:p w:rsidR="00E56439" w:rsidRPr="006B6F6C" w:rsidRDefault="00E56439" w:rsidP="00E56439">
            <w:pPr>
              <w:spacing w:after="0" w:line="252" w:lineRule="auto"/>
              <w:jc w:val="center"/>
              <w:rPr>
                <w:rFonts w:ascii="Arial" w:hAnsi="Arial" w:cs="Arial"/>
                <w:b/>
                <w:sz w:val="24"/>
                <w:szCs w:val="24"/>
                <w:lang w:eastAsia="es-CL"/>
              </w:rPr>
            </w:pPr>
            <w:r w:rsidRPr="006B6F6C">
              <w:rPr>
                <w:rFonts w:ascii="Arial" w:hAnsi="Arial" w:cs="Arial"/>
                <w:b/>
                <w:sz w:val="24"/>
                <w:szCs w:val="24"/>
                <w:lang w:eastAsia="es-CL"/>
              </w:rPr>
              <w:t>Nombre del Estudiante</w:t>
            </w:r>
          </w:p>
        </w:tc>
        <w:tc>
          <w:tcPr>
            <w:tcW w:w="2237" w:type="pct"/>
            <w:vMerge w:val="restart"/>
            <w:tcBorders>
              <w:top w:val="single" w:sz="4" w:space="0" w:color="auto"/>
              <w:left w:val="single" w:sz="4" w:space="0" w:color="auto"/>
              <w:bottom w:val="single" w:sz="4" w:space="0" w:color="auto"/>
              <w:right w:val="single" w:sz="4" w:space="0" w:color="auto"/>
            </w:tcBorders>
            <w:hideMark/>
          </w:tcPr>
          <w:p w:rsidR="00E56439" w:rsidRPr="006B6F6C" w:rsidRDefault="00E56439" w:rsidP="00E56439">
            <w:pPr>
              <w:spacing w:after="0" w:line="252" w:lineRule="auto"/>
              <w:jc w:val="center"/>
              <w:rPr>
                <w:rFonts w:ascii="Arial" w:hAnsi="Arial" w:cs="Arial"/>
                <w:b/>
                <w:sz w:val="24"/>
                <w:szCs w:val="24"/>
                <w:lang w:eastAsia="es-CL"/>
              </w:rPr>
            </w:pPr>
            <w:r w:rsidRPr="006B6F6C">
              <w:rPr>
                <w:rFonts w:ascii="Arial" w:hAnsi="Arial" w:cs="Arial"/>
                <w:sz w:val="24"/>
                <w:szCs w:val="24"/>
              </w:rPr>
              <w:t xml:space="preserve"> </w:t>
            </w:r>
          </w:p>
        </w:tc>
        <w:tc>
          <w:tcPr>
            <w:tcW w:w="1170" w:type="pct"/>
            <w:tcBorders>
              <w:top w:val="single" w:sz="4" w:space="0" w:color="auto"/>
              <w:left w:val="single" w:sz="4" w:space="0" w:color="auto"/>
              <w:bottom w:val="single" w:sz="4" w:space="0" w:color="auto"/>
              <w:right w:val="single" w:sz="4" w:space="0" w:color="auto"/>
            </w:tcBorders>
            <w:vAlign w:val="bottom"/>
            <w:hideMark/>
          </w:tcPr>
          <w:p w:rsidR="00E56439" w:rsidRPr="006B6F6C" w:rsidRDefault="00E56439" w:rsidP="00E56439">
            <w:pPr>
              <w:spacing w:after="0" w:line="252" w:lineRule="auto"/>
              <w:rPr>
                <w:rFonts w:ascii="Arial" w:hAnsi="Arial" w:cs="Arial"/>
                <w:sz w:val="24"/>
                <w:szCs w:val="24"/>
                <w:lang w:eastAsia="es-CL"/>
              </w:rPr>
            </w:pPr>
            <w:r w:rsidRPr="006B6F6C">
              <w:rPr>
                <w:rFonts w:ascii="Arial" w:hAnsi="Arial" w:cs="Arial"/>
                <w:b/>
                <w:sz w:val="24"/>
                <w:szCs w:val="24"/>
                <w:lang w:eastAsia="es-CL"/>
              </w:rPr>
              <w:t>Curso:</w:t>
            </w:r>
            <w:r w:rsidRPr="006B6F6C">
              <w:rPr>
                <w:rFonts w:ascii="Arial" w:hAnsi="Arial" w:cs="Arial"/>
                <w:sz w:val="24"/>
                <w:szCs w:val="24"/>
                <w:lang w:eastAsia="es-CL"/>
              </w:rPr>
              <w:t xml:space="preserve">   </w:t>
            </w:r>
            <w:r w:rsidR="00B30B0F">
              <w:rPr>
                <w:rFonts w:ascii="Arial" w:hAnsi="Arial" w:cs="Arial"/>
                <w:sz w:val="24"/>
                <w:szCs w:val="24"/>
                <w:lang w:eastAsia="es-CL"/>
              </w:rPr>
              <w:t>8</w:t>
            </w:r>
            <w:r>
              <w:rPr>
                <w:rFonts w:ascii="Arial" w:hAnsi="Arial" w:cs="Arial"/>
                <w:sz w:val="24"/>
                <w:szCs w:val="24"/>
                <w:lang w:eastAsia="es-CL"/>
              </w:rPr>
              <w:t>°año</w:t>
            </w:r>
          </w:p>
        </w:tc>
      </w:tr>
      <w:tr w:rsidR="00E56439" w:rsidRPr="006B6F6C" w:rsidTr="00E56439">
        <w:trPr>
          <w:trHeight w:val="255"/>
        </w:trPr>
        <w:tc>
          <w:tcPr>
            <w:tcW w:w="1593" w:type="pct"/>
            <w:vMerge/>
            <w:tcBorders>
              <w:top w:val="single" w:sz="4" w:space="0" w:color="auto"/>
              <w:left w:val="single" w:sz="4" w:space="0" w:color="auto"/>
              <w:bottom w:val="single" w:sz="4" w:space="0" w:color="auto"/>
              <w:right w:val="single" w:sz="4" w:space="0" w:color="auto"/>
            </w:tcBorders>
            <w:vAlign w:val="center"/>
            <w:hideMark/>
          </w:tcPr>
          <w:p w:rsidR="00E56439" w:rsidRPr="006B6F6C" w:rsidRDefault="00E56439" w:rsidP="00E56439">
            <w:pPr>
              <w:spacing w:after="0" w:line="256" w:lineRule="auto"/>
              <w:rPr>
                <w:rFonts w:ascii="Arial" w:hAnsi="Arial" w:cs="Arial"/>
                <w:b/>
                <w:sz w:val="24"/>
                <w:szCs w:val="24"/>
                <w:lang w:eastAsia="es-CL"/>
              </w:rPr>
            </w:pPr>
          </w:p>
        </w:tc>
        <w:tc>
          <w:tcPr>
            <w:tcW w:w="2237" w:type="pct"/>
            <w:vMerge/>
            <w:tcBorders>
              <w:top w:val="single" w:sz="4" w:space="0" w:color="auto"/>
              <w:left w:val="single" w:sz="4" w:space="0" w:color="auto"/>
              <w:bottom w:val="single" w:sz="4" w:space="0" w:color="auto"/>
              <w:right w:val="single" w:sz="4" w:space="0" w:color="auto"/>
            </w:tcBorders>
            <w:vAlign w:val="center"/>
            <w:hideMark/>
          </w:tcPr>
          <w:p w:rsidR="00E56439" w:rsidRPr="006B6F6C" w:rsidRDefault="00E56439" w:rsidP="00E56439">
            <w:pPr>
              <w:spacing w:after="0" w:line="256" w:lineRule="auto"/>
              <w:rPr>
                <w:rFonts w:ascii="Arial" w:hAnsi="Arial" w:cs="Arial"/>
                <w:b/>
                <w:sz w:val="24"/>
                <w:szCs w:val="24"/>
                <w:lang w:eastAsia="es-CL"/>
              </w:rPr>
            </w:pPr>
          </w:p>
        </w:tc>
        <w:tc>
          <w:tcPr>
            <w:tcW w:w="1170" w:type="pct"/>
            <w:tcBorders>
              <w:top w:val="single" w:sz="4" w:space="0" w:color="auto"/>
              <w:left w:val="single" w:sz="4" w:space="0" w:color="auto"/>
              <w:bottom w:val="single" w:sz="4" w:space="0" w:color="auto"/>
              <w:right w:val="single" w:sz="4" w:space="0" w:color="auto"/>
            </w:tcBorders>
            <w:vAlign w:val="bottom"/>
            <w:hideMark/>
          </w:tcPr>
          <w:p w:rsidR="00E56439" w:rsidRPr="00352A1D" w:rsidRDefault="00E56439" w:rsidP="00E56439">
            <w:pPr>
              <w:spacing w:after="0" w:line="252" w:lineRule="auto"/>
              <w:rPr>
                <w:rFonts w:ascii="Arial" w:hAnsi="Arial" w:cs="Arial"/>
                <w:b/>
                <w:sz w:val="18"/>
                <w:szCs w:val="24"/>
                <w:lang w:eastAsia="es-CL"/>
              </w:rPr>
            </w:pPr>
            <w:r w:rsidRPr="00352A1D">
              <w:rPr>
                <w:rFonts w:ascii="Arial" w:hAnsi="Arial" w:cs="Arial"/>
                <w:b/>
                <w:sz w:val="18"/>
                <w:szCs w:val="24"/>
                <w:lang w:eastAsia="es-CL"/>
              </w:rPr>
              <w:t xml:space="preserve">Semana :  </w:t>
            </w:r>
            <w:r w:rsidR="00DF34FC">
              <w:rPr>
                <w:rFonts w:ascii="Arial" w:hAnsi="Arial" w:cs="Arial"/>
                <w:b/>
                <w:sz w:val="18"/>
                <w:szCs w:val="24"/>
                <w:lang w:eastAsia="es-CL"/>
              </w:rPr>
              <w:t>14</w:t>
            </w:r>
          </w:p>
          <w:p w:rsidR="00E56439" w:rsidRPr="00352A1D" w:rsidRDefault="00DF34FC" w:rsidP="00E56439">
            <w:pPr>
              <w:spacing w:after="0" w:line="252" w:lineRule="auto"/>
              <w:rPr>
                <w:rFonts w:ascii="Arial" w:hAnsi="Arial" w:cs="Arial"/>
                <w:sz w:val="18"/>
                <w:szCs w:val="24"/>
                <w:lang w:eastAsia="es-CL"/>
              </w:rPr>
            </w:pPr>
            <w:r>
              <w:rPr>
                <w:rFonts w:ascii="Arial" w:hAnsi="Arial" w:cs="Arial"/>
                <w:b/>
                <w:sz w:val="18"/>
                <w:szCs w:val="24"/>
                <w:lang w:eastAsia="es-CL"/>
              </w:rPr>
              <w:t xml:space="preserve">Del 6 al 10 de julio </w:t>
            </w:r>
          </w:p>
        </w:tc>
      </w:tr>
      <w:tr w:rsidR="00E56439" w:rsidRPr="006B6F6C" w:rsidTr="00E56439">
        <w:trPr>
          <w:trHeight w:val="255"/>
        </w:trPr>
        <w:tc>
          <w:tcPr>
            <w:tcW w:w="1593" w:type="pct"/>
            <w:tcBorders>
              <w:top w:val="single" w:sz="4" w:space="0" w:color="auto"/>
              <w:left w:val="single" w:sz="4" w:space="0" w:color="auto"/>
              <w:bottom w:val="single" w:sz="4" w:space="0" w:color="auto"/>
              <w:right w:val="single" w:sz="4" w:space="0" w:color="auto"/>
            </w:tcBorders>
            <w:vAlign w:val="center"/>
          </w:tcPr>
          <w:p w:rsidR="00E56439" w:rsidRPr="006B6F6C" w:rsidRDefault="00E56439" w:rsidP="00E56439">
            <w:pPr>
              <w:spacing w:after="0" w:line="256" w:lineRule="auto"/>
              <w:rPr>
                <w:rFonts w:ascii="Arial" w:hAnsi="Arial" w:cs="Arial"/>
                <w:b/>
                <w:sz w:val="24"/>
                <w:szCs w:val="24"/>
                <w:lang w:eastAsia="es-CL"/>
              </w:rPr>
            </w:pPr>
            <w:r>
              <w:rPr>
                <w:rFonts w:ascii="Arial" w:hAnsi="Arial" w:cs="Arial"/>
                <w:b/>
                <w:sz w:val="24"/>
                <w:szCs w:val="24"/>
                <w:lang w:eastAsia="es-CL"/>
              </w:rPr>
              <w:t xml:space="preserve">Asignatura </w:t>
            </w:r>
          </w:p>
        </w:tc>
        <w:tc>
          <w:tcPr>
            <w:tcW w:w="3407" w:type="pct"/>
            <w:gridSpan w:val="2"/>
            <w:tcBorders>
              <w:top w:val="single" w:sz="4" w:space="0" w:color="auto"/>
              <w:left w:val="single" w:sz="4" w:space="0" w:color="auto"/>
              <w:bottom w:val="single" w:sz="4" w:space="0" w:color="auto"/>
              <w:right w:val="single" w:sz="4" w:space="0" w:color="auto"/>
            </w:tcBorders>
            <w:vAlign w:val="center"/>
          </w:tcPr>
          <w:p w:rsidR="00E56439" w:rsidRPr="006B6F6C" w:rsidRDefault="00E56439" w:rsidP="00E56439">
            <w:pPr>
              <w:spacing w:after="0" w:line="252" w:lineRule="auto"/>
              <w:rPr>
                <w:rFonts w:ascii="Arial" w:hAnsi="Arial" w:cs="Arial"/>
                <w:b/>
                <w:sz w:val="24"/>
                <w:szCs w:val="24"/>
                <w:lang w:eastAsia="es-CL"/>
              </w:rPr>
            </w:pPr>
            <w:r>
              <w:rPr>
                <w:rFonts w:ascii="Arial" w:hAnsi="Arial" w:cs="Arial"/>
                <w:b/>
                <w:sz w:val="24"/>
                <w:szCs w:val="24"/>
                <w:lang w:eastAsia="es-CL"/>
              </w:rPr>
              <w:t xml:space="preserve">Ciencias naturales </w:t>
            </w:r>
          </w:p>
        </w:tc>
      </w:tr>
      <w:tr w:rsidR="00E56439" w:rsidRPr="006B6F6C" w:rsidTr="00E56439">
        <w:trPr>
          <w:trHeight w:val="374"/>
        </w:trPr>
        <w:tc>
          <w:tcPr>
            <w:tcW w:w="1593" w:type="pct"/>
            <w:tcBorders>
              <w:top w:val="single" w:sz="4" w:space="0" w:color="auto"/>
              <w:left w:val="single" w:sz="4" w:space="0" w:color="auto"/>
              <w:bottom w:val="single" w:sz="4" w:space="0" w:color="auto"/>
              <w:right w:val="single" w:sz="4" w:space="0" w:color="auto"/>
            </w:tcBorders>
            <w:vAlign w:val="center"/>
            <w:hideMark/>
          </w:tcPr>
          <w:p w:rsidR="00E56439" w:rsidRPr="006B6F6C" w:rsidRDefault="00E56439" w:rsidP="00E56439">
            <w:pPr>
              <w:spacing w:after="0" w:line="252" w:lineRule="auto"/>
              <w:jc w:val="center"/>
              <w:rPr>
                <w:rFonts w:ascii="Arial" w:hAnsi="Arial" w:cs="Arial"/>
                <w:b/>
                <w:sz w:val="24"/>
                <w:szCs w:val="24"/>
                <w:lang w:eastAsia="es-CL"/>
              </w:rPr>
            </w:pPr>
            <w:r w:rsidRPr="006B6F6C">
              <w:rPr>
                <w:rFonts w:ascii="Arial" w:hAnsi="Arial" w:cs="Arial"/>
                <w:b/>
                <w:sz w:val="24"/>
                <w:szCs w:val="24"/>
                <w:lang w:eastAsia="es-CL"/>
              </w:rPr>
              <w:t xml:space="preserve">Unidad: </w:t>
            </w:r>
          </w:p>
        </w:tc>
        <w:tc>
          <w:tcPr>
            <w:tcW w:w="3407" w:type="pct"/>
            <w:gridSpan w:val="2"/>
            <w:tcBorders>
              <w:top w:val="single" w:sz="4" w:space="0" w:color="auto"/>
              <w:left w:val="single" w:sz="4" w:space="0" w:color="auto"/>
              <w:bottom w:val="single" w:sz="4" w:space="0" w:color="auto"/>
              <w:right w:val="single" w:sz="4" w:space="0" w:color="auto"/>
            </w:tcBorders>
            <w:vAlign w:val="center"/>
            <w:hideMark/>
          </w:tcPr>
          <w:p w:rsidR="00E56439" w:rsidRPr="006B6F6C" w:rsidRDefault="00321AC9" w:rsidP="00E56439">
            <w:pPr>
              <w:suppressAutoHyphens/>
              <w:autoSpaceDE w:val="0"/>
              <w:spacing w:after="0" w:line="240" w:lineRule="auto"/>
              <w:jc w:val="both"/>
              <w:rPr>
                <w:rFonts w:ascii="Arial" w:hAnsi="Arial" w:cs="Arial"/>
                <w:i/>
                <w:sz w:val="24"/>
                <w:szCs w:val="24"/>
              </w:rPr>
            </w:pPr>
            <w:r>
              <w:rPr>
                <w:rFonts w:ascii="Arial" w:hAnsi="Arial" w:cs="Arial"/>
                <w:i/>
                <w:sz w:val="24"/>
                <w:szCs w:val="24"/>
              </w:rPr>
              <w:t>2</w:t>
            </w:r>
          </w:p>
        </w:tc>
      </w:tr>
      <w:tr w:rsidR="00E56439" w:rsidRPr="006B6F6C" w:rsidTr="00E56439">
        <w:trPr>
          <w:trHeight w:val="170"/>
        </w:trPr>
        <w:tc>
          <w:tcPr>
            <w:tcW w:w="1593" w:type="pct"/>
            <w:tcBorders>
              <w:top w:val="single" w:sz="4" w:space="0" w:color="auto"/>
              <w:left w:val="single" w:sz="4" w:space="0" w:color="auto"/>
              <w:bottom w:val="single" w:sz="4" w:space="0" w:color="auto"/>
              <w:right w:val="single" w:sz="4" w:space="0" w:color="auto"/>
            </w:tcBorders>
            <w:vAlign w:val="center"/>
          </w:tcPr>
          <w:p w:rsidR="00E56439" w:rsidRPr="006B6F6C" w:rsidRDefault="00E56439" w:rsidP="00E56439">
            <w:pPr>
              <w:spacing w:after="0" w:line="252" w:lineRule="auto"/>
              <w:jc w:val="center"/>
              <w:rPr>
                <w:rFonts w:ascii="Arial" w:hAnsi="Arial" w:cs="Arial"/>
                <w:b/>
                <w:sz w:val="24"/>
                <w:szCs w:val="24"/>
                <w:lang w:eastAsia="es-CL"/>
              </w:rPr>
            </w:pPr>
            <w:r w:rsidRPr="006B6F6C">
              <w:rPr>
                <w:rFonts w:ascii="Arial" w:hAnsi="Arial" w:cs="Arial"/>
                <w:b/>
                <w:sz w:val="24"/>
                <w:szCs w:val="24"/>
                <w:lang w:eastAsia="es-CL"/>
              </w:rPr>
              <w:t xml:space="preserve">O.A.(S): </w:t>
            </w:r>
          </w:p>
        </w:tc>
        <w:tc>
          <w:tcPr>
            <w:tcW w:w="3407" w:type="pct"/>
            <w:gridSpan w:val="2"/>
            <w:tcBorders>
              <w:top w:val="single" w:sz="4" w:space="0" w:color="auto"/>
              <w:left w:val="single" w:sz="4" w:space="0" w:color="auto"/>
              <w:bottom w:val="single" w:sz="4" w:space="0" w:color="auto"/>
              <w:right w:val="single" w:sz="4" w:space="0" w:color="auto"/>
            </w:tcBorders>
            <w:vAlign w:val="center"/>
          </w:tcPr>
          <w:p w:rsidR="00E56439" w:rsidRPr="006B6F6C" w:rsidRDefault="00321AC9" w:rsidP="00321AC9">
            <w:pPr>
              <w:suppressAutoHyphens/>
              <w:autoSpaceDE w:val="0"/>
              <w:spacing w:after="0" w:line="240" w:lineRule="auto"/>
              <w:jc w:val="both"/>
              <w:rPr>
                <w:rFonts w:ascii="Arial" w:hAnsi="Arial" w:cs="Arial"/>
                <w:color w:val="292829"/>
                <w:sz w:val="24"/>
                <w:szCs w:val="24"/>
                <w:lang w:eastAsia="es-CL"/>
              </w:rPr>
            </w:pPr>
            <w:r>
              <w:rPr>
                <w:rFonts w:ascii="Arial" w:hAnsi="Arial" w:cs="Arial"/>
                <w:color w:val="292829"/>
                <w:sz w:val="24"/>
                <w:szCs w:val="24"/>
                <w:lang w:eastAsia="es-CL"/>
              </w:rPr>
              <w:t xml:space="preserve">OA </w:t>
            </w:r>
            <w:r w:rsidR="00B30B0F">
              <w:rPr>
                <w:rFonts w:ascii="Arial" w:hAnsi="Arial" w:cs="Arial"/>
                <w:color w:val="292829"/>
                <w:sz w:val="24"/>
                <w:szCs w:val="24"/>
                <w:lang w:eastAsia="es-CL"/>
              </w:rPr>
              <w:t>2</w:t>
            </w:r>
            <w:r>
              <w:rPr>
                <w:rFonts w:ascii="Arial" w:hAnsi="Arial" w:cs="Arial"/>
                <w:color w:val="292829"/>
                <w:sz w:val="24"/>
                <w:szCs w:val="24"/>
                <w:lang w:eastAsia="es-CL"/>
              </w:rPr>
              <w:t xml:space="preserve"> currículo priorizado </w:t>
            </w:r>
          </w:p>
        </w:tc>
      </w:tr>
    </w:tbl>
    <w:p w:rsidR="000E4E87" w:rsidRDefault="00682F8A" w:rsidP="00682F8A">
      <w:pPr>
        <w:jc w:val="center"/>
        <w:rPr>
          <w:b/>
        </w:rPr>
      </w:pPr>
      <w:r>
        <w:rPr>
          <w:b/>
        </w:rPr>
        <w:t>Guía de trabajo.</w:t>
      </w:r>
    </w:p>
    <w:p w:rsidR="00CC5D86" w:rsidRDefault="00CC5D86" w:rsidP="007B63FD">
      <w:pPr>
        <w:jc w:val="center"/>
        <w:rPr>
          <w:b/>
        </w:rPr>
      </w:pPr>
    </w:p>
    <w:p w:rsidR="00CC5D86" w:rsidRDefault="00CC5D86" w:rsidP="007B63FD">
      <w:pPr>
        <w:jc w:val="center"/>
        <w:rPr>
          <w:b/>
        </w:rPr>
      </w:pPr>
    </w:p>
    <w:p w:rsidR="000D137B" w:rsidRDefault="000D137B" w:rsidP="000D137B"/>
    <w:tbl>
      <w:tblPr>
        <w:tblStyle w:val="Tablaconcuadrcula"/>
        <w:tblpPr w:leftFromText="141" w:rightFromText="141" w:vertAnchor="page" w:horzAnchor="margin" w:tblpY="3587"/>
        <w:tblW w:w="9776" w:type="dxa"/>
        <w:tblLook w:val="04A0" w:firstRow="1" w:lastRow="0" w:firstColumn="1" w:lastColumn="0" w:noHBand="0" w:noVBand="1"/>
      </w:tblPr>
      <w:tblGrid>
        <w:gridCol w:w="5813"/>
        <w:gridCol w:w="3963"/>
      </w:tblGrid>
      <w:tr w:rsidR="00E56439" w:rsidRPr="006B6F6C" w:rsidTr="00E56439">
        <w:tc>
          <w:tcPr>
            <w:tcW w:w="5813" w:type="dxa"/>
          </w:tcPr>
          <w:p w:rsidR="00E56439" w:rsidRPr="006B6F6C" w:rsidRDefault="00E56439" w:rsidP="00E56439">
            <w:pPr>
              <w:rPr>
                <w:rFonts w:ascii="Arial" w:hAnsi="Arial" w:cs="Arial"/>
                <w:sz w:val="24"/>
                <w:szCs w:val="24"/>
                <w:u w:val="single"/>
              </w:rPr>
            </w:pPr>
            <w:r w:rsidRPr="006B6F6C">
              <w:rPr>
                <w:rFonts w:ascii="Arial" w:hAnsi="Arial" w:cs="Arial"/>
                <w:sz w:val="24"/>
                <w:szCs w:val="24"/>
                <w:u w:val="single"/>
              </w:rPr>
              <w:t xml:space="preserve">OBJETIVO DE APRENDIZAJE </w:t>
            </w:r>
          </w:p>
        </w:tc>
        <w:tc>
          <w:tcPr>
            <w:tcW w:w="3963" w:type="dxa"/>
          </w:tcPr>
          <w:p w:rsidR="00E56439" w:rsidRPr="006B6F6C" w:rsidRDefault="00E56439" w:rsidP="00E56439">
            <w:pPr>
              <w:rPr>
                <w:rFonts w:ascii="Arial" w:hAnsi="Arial" w:cs="Arial"/>
                <w:sz w:val="24"/>
                <w:szCs w:val="24"/>
                <w:u w:val="single"/>
              </w:rPr>
            </w:pPr>
            <w:r w:rsidRPr="006B6F6C">
              <w:rPr>
                <w:rFonts w:ascii="Arial" w:hAnsi="Arial" w:cs="Arial"/>
                <w:sz w:val="24"/>
                <w:szCs w:val="24"/>
                <w:u w:val="single"/>
              </w:rPr>
              <w:t>CONTENIDO</w:t>
            </w:r>
          </w:p>
        </w:tc>
      </w:tr>
      <w:tr w:rsidR="00E56439" w:rsidRPr="006B6F6C" w:rsidTr="00E56439">
        <w:tc>
          <w:tcPr>
            <w:tcW w:w="5813" w:type="dxa"/>
          </w:tcPr>
          <w:p w:rsidR="00E56439" w:rsidRPr="00702BA7" w:rsidRDefault="00B30B0F" w:rsidP="00E56439">
            <w:pPr>
              <w:rPr>
                <w:rFonts w:ascii="Arial" w:hAnsi="Arial" w:cs="Arial"/>
                <w:sz w:val="24"/>
                <w:szCs w:val="24"/>
              </w:rPr>
            </w:pPr>
            <w:r w:rsidRPr="00B30B0F">
              <w:rPr>
                <w:rFonts w:ascii="Arial" w:hAnsi="Arial" w:cs="Arial"/>
                <w:sz w:val="24"/>
                <w:szCs w:val="24"/>
              </w:rPr>
              <w:t>Desarrollar modelos que expliquen la relación entre la función de una célula y sus partes, considerando: • Sus estructuras (núcleo, citoplasma, membrana celular, pared celular, vacuolas, mitocondria, cloroplastos, entre otras). • Células eucariontes (animal y vegetal) y procariontes. • Tipos celulares (como intestinal, muscular, nervioso, pancreá</w:t>
            </w:r>
            <w:r>
              <w:rPr>
                <w:rFonts w:ascii="Arial" w:hAnsi="Arial" w:cs="Arial"/>
                <w:sz w:val="24"/>
                <w:szCs w:val="24"/>
              </w:rPr>
              <w:t xml:space="preserve">tico </w:t>
            </w:r>
          </w:p>
        </w:tc>
        <w:tc>
          <w:tcPr>
            <w:tcW w:w="3963" w:type="dxa"/>
          </w:tcPr>
          <w:p w:rsidR="00927761" w:rsidRPr="00DC674A" w:rsidRDefault="00927761" w:rsidP="00DC674A">
            <w:pPr>
              <w:rPr>
                <w:rFonts w:ascii="Arial" w:hAnsi="Arial" w:cs="Arial"/>
                <w:sz w:val="24"/>
                <w:szCs w:val="24"/>
              </w:rPr>
            </w:pPr>
            <w:r>
              <w:rPr>
                <w:rFonts w:ascii="Arial" w:hAnsi="Arial" w:cs="Arial"/>
                <w:sz w:val="24"/>
                <w:szCs w:val="24"/>
              </w:rPr>
              <w:t xml:space="preserve"> </w:t>
            </w:r>
            <w:r w:rsidR="00DC674A">
              <w:rPr>
                <w:rFonts w:ascii="Arial" w:hAnsi="Arial" w:cs="Arial"/>
                <w:sz w:val="24"/>
                <w:szCs w:val="24"/>
              </w:rPr>
              <w:t xml:space="preserve">Células y sus componentes </w:t>
            </w:r>
          </w:p>
        </w:tc>
      </w:tr>
      <w:tr w:rsidR="00E56439" w:rsidRPr="006B6F6C" w:rsidTr="00E56439">
        <w:tc>
          <w:tcPr>
            <w:tcW w:w="5813" w:type="dxa"/>
          </w:tcPr>
          <w:p w:rsidR="00E56439" w:rsidRPr="006B6F6C" w:rsidRDefault="00E56439" w:rsidP="00E56439">
            <w:pPr>
              <w:rPr>
                <w:rFonts w:ascii="Arial" w:hAnsi="Arial" w:cs="Arial"/>
                <w:sz w:val="24"/>
                <w:szCs w:val="24"/>
                <w:u w:val="single"/>
              </w:rPr>
            </w:pPr>
            <w:r w:rsidRPr="006B6F6C">
              <w:rPr>
                <w:rFonts w:ascii="Arial" w:hAnsi="Arial" w:cs="Arial"/>
                <w:sz w:val="24"/>
                <w:szCs w:val="24"/>
                <w:u w:val="single"/>
              </w:rPr>
              <w:t xml:space="preserve">OBJETIVO DE LA CLASE </w:t>
            </w:r>
          </w:p>
        </w:tc>
        <w:tc>
          <w:tcPr>
            <w:tcW w:w="3963" w:type="dxa"/>
          </w:tcPr>
          <w:p w:rsidR="00E56439" w:rsidRPr="006B6F6C" w:rsidRDefault="00E56439" w:rsidP="00E56439">
            <w:pPr>
              <w:rPr>
                <w:rFonts w:ascii="Arial" w:hAnsi="Arial" w:cs="Arial"/>
                <w:sz w:val="24"/>
                <w:szCs w:val="24"/>
                <w:u w:val="single"/>
              </w:rPr>
            </w:pPr>
            <w:r w:rsidRPr="006B6F6C">
              <w:rPr>
                <w:rFonts w:ascii="Arial" w:hAnsi="Arial" w:cs="Arial"/>
                <w:sz w:val="24"/>
                <w:szCs w:val="24"/>
                <w:u w:val="single"/>
              </w:rPr>
              <w:t xml:space="preserve">HABILIDADES </w:t>
            </w:r>
          </w:p>
        </w:tc>
      </w:tr>
      <w:tr w:rsidR="00E56439" w:rsidRPr="00E816E6" w:rsidTr="00E56439">
        <w:tc>
          <w:tcPr>
            <w:tcW w:w="5813" w:type="dxa"/>
          </w:tcPr>
          <w:p w:rsidR="00E56439" w:rsidRPr="00E816E6" w:rsidRDefault="00E56439" w:rsidP="00E56439">
            <w:pPr>
              <w:rPr>
                <w:rFonts w:ascii="Arial" w:hAnsi="Arial" w:cs="Arial"/>
                <w:sz w:val="24"/>
                <w:szCs w:val="24"/>
              </w:rPr>
            </w:pPr>
          </w:p>
        </w:tc>
        <w:tc>
          <w:tcPr>
            <w:tcW w:w="3963" w:type="dxa"/>
          </w:tcPr>
          <w:p w:rsidR="00E56439" w:rsidRPr="00E816E6" w:rsidRDefault="00E56439" w:rsidP="00E56439">
            <w:pPr>
              <w:pStyle w:val="Prrafodelista"/>
              <w:rPr>
                <w:rFonts w:ascii="Arial" w:hAnsi="Arial" w:cs="Arial"/>
                <w:sz w:val="24"/>
                <w:szCs w:val="24"/>
              </w:rPr>
            </w:pPr>
          </w:p>
        </w:tc>
      </w:tr>
      <w:tr w:rsidR="00E56439" w:rsidRPr="00E816E6" w:rsidTr="00E56439">
        <w:tc>
          <w:tcPr>
            <w:tcW w:w="9776" w:type="dxa"/>
            <w:gridSpan w:val="2"/>
          </w:tcPr>
          <w:p w:rsidR="00E56439" w:rsidRPr="00540004" w:rsidRDefault="00E56439" w:rsidP="00E56439">
            <w:pPr>
              <w:rPr>
                <w:b/>
                <w:sz w:val="18"/>
              </w:rPr>
            </w:pPr>
            <w:r w:rsidRPr="00540004">
              <w:rPr>
                <w:b/>
                <w:sz w:val="18"/>
              </w:rPr>
              <w:t xml:space="preserve">Indicaciones </w:t>
            </w:r>
          </w:p>
          <w:p w:rsidR="00E56439" w:rsidRPr="00540004" w:rsidRDefault="00E56439" w:rsidP="00E56439">
            <w:pPr>
              <w:rPr>
                <w:b/>
                <w:sz w:val="18"/>
              </w:rPr>
            </w:pPr>
            <w:r w:rsidRPr="00540004">
              <w:rPr>
                <w:b/>
                <w:sz w:val="18"/>
              </w:rPr>
              <w:t>•</w:t>
            </w:r>
            <w:r w:rsidRPr="00540004">
              <w:rPr>
                <w:b/>
                <w:sz w:val="18"/>
              </w:rPr>
              <w:tab/>
              <w:t xml:space="preserve">A continuación se presenta la guía, solucionario y tarea a trabajar durante esta semana,   no olvides que si tienes alguna dificultad para imprimir este documento, puedes resolverla en tu cuaderno con letra clara y legible y enviar las fotos a mi correo: </w:t>
            </w:r>
            <w:hyperlink r:id="rId7" w:history="1">
              <w:r w:rsidRPr="00540004">
                <w:rPr>
                  <w:rStyle w:val="Hipervnculo"/>
                  <w:b/>
                  <w:sz w:val="18"/>
                </w:rPr>
                <w:t>kelita640@hotmail.com</w:t>
              </w:r>
            </w:hyperlink>
            <w:r w:rsidRPr="00540004">
              <w:rPr>
                <w:b/>
                <w:sz w:val="18"/>
              </w:rPr>
              <w:t>, así podre retroalimentar tu trabajo.</w:t>
            </w:r>
          </w:p>
          <w:p w:rsidR="00E56439" w:rsidRPr="00540004" w:rsidRDefault="00E56439" w:rsidP="00E56439">
            <w:pPr>
              <w:rPr>
                <w:b/>
                <w:sz w:val="18"/>
              </w:rPr>
            </w:pPr>
            <w:r w:rsidRPr="00540004">
              <w:rPr>
                <w:b/>
                <w:sz w:val="18"/>
              </w:rPr>
              <w:t>•</w:t>
            </w:r>
            <w:r w:rsidRPr="00540004">
              <w:rPr>
                <w:b/>
                <w:sz w:val="18"/>
              </w:rPr>
              <w:tab/>
              <w:t>Si por algún motivo no tienes acceso a internet o no sabes enviar correos, puedes llevar el desarrollo de esta guía en los horarios de turnos éticos que se realizan en el colegio, pegadas en tu cuaderno, para que sea evaluada por la docente y retroalimentada.</w:t>
            </w:r>
          </w:p>
          <w:p w:rsidR="00E56439" w:rsidRPr="00540004" w:rsidRDefault="00E56439" w:rsidP="00E56439">
            <w:pPr>
              <w:rPr>
                <w:b/>
                <w:sz w:val="18"/>
              </w:rPr>
            </w:pPr>
            <w:r w:rsidRPr="00540004">
              <w:rPr>
                <w:b/>
                <w:sz w:val="18"/>
              </w:rPr>
              <w:t>•</w:t>
            </w:r>
            <w:r w:rsidRPr="00540004">
              <w:rPr>
                <w:b/>
                <w:sz w:val="18"/>
              </w:rPr>
              <w:tab/>
              <w:t>Recuerda además que todas las guías serán evaluadas formativamente.</w:t>
            </w:r>
          </w:p>
          <w:p w:rsidR="00E56439" w:rsidRPr="00E816E6" w:rsidRDefault="00E56439" w:rsidP="00E56439">
            <w:pPr>
              <w:pStyle w:val="Prrafodelista"/>
              <w:rPr>
                <w:rFonts w:ascii="Arial" w:hAnsi="Arial" w:cs="Arial"/>
                <w:sz w:val="24"/>
                <w:szCs w:val="24"/>
              </w:rPr>
            </w:pPr>
          </w:p>
        </w:tc>
      </w:tr>
    </w:tbl>
    <w:p w:rsidR="00F65E39" w:rsidRDefault="00F65E39" w:rsidP="000D137B"/>
    <w:p w:rsidR="00F65E39" w:rsidRDefault="00F65E39" w:rsidP="000D137B"/>
    <w:p w:rsidR="00F65E39" w:rsidRDefault="00F65E39" w:rsidP="000D137B"/>
    <w:p w:rsidR="00F65E39" w:rsidRDefault="00F65E39" w:rsidP="000D137B"/>
    <w:p w:rsidR="00F65E39" w:rsidRDefault="00F65E39" w:rsidP="000D137B"/>
    <w:p w:rsidR="00F65E39" w:rsidRDefault="00F65E39" w:rsidP="000D137B"/>
    <w:p w:rsidR="00CC5D86" w:rsidRDefault="00CC5D86" w:rsidP="000D137B"/>
    <w:p w:rsidR="00540004" w:rsidRDefault="00540004" w:rsidP="00540004">
      <w:pPr>
        <w:pStyle w:val="Prrafodelista"/>
      </w:pPr>
    </w:p>
    <w:p w:rsidR="008604D1" w:rsidRDefault="008604D1" w:rsidP="00540004">
      <w:pPr>
        <w:pStyle w:val="Prrafodelista"/>
      </w:pPr>
    </w:p>
    <w:p w:rsidR="008604D1" w:rsidRDefault="008604D1" w:rsidP="00540004">
      <w:pPr>
        <w:pStyle w:val="Prrafodelista"/>
      </w:pPr>
    </w:p>
    <w:p w:rsidR="00942E1B" w:rsidRDefault="00942E1B" w:rsidP="00540004">
      <w:pPr>
        <w:pStyle w:val="Prrafodelista"/>
      </w:pPr>
    </w:p>
    <w:p w:rsidR="008604D1" w:rsidRDefault="008604D1" w:rsidP="00540004">
      <w:pPr>
        <w:pStyle w:val="Prrafodelista"/>
      </w:pPr>
    </w:p>
    <w:p w:rsidR="008604D1" w:rsidRDefault="008604D1" w:rsidP="00540004">
      <w:pPr>
        <w:pStyle w:val="Prrafodelista"/>
      </w:pPr>
    </w:p>
    <w:p w:rsidR="00DD2483" w:rsidRDefault="00DD2483" w:rsidP="00540004">
      <w:pPr>
        <w:pStyle w:val="Prrafodelista"/>
      </w:pPr>
    </w:p>
    <w:p w:rsidR="008604D1" w:rsidRPr="00540004" w:rsidRDefault="00C04B32" w:rsidP="00540004">
      <w:pPr>
        <w:pStyle w:val="Prrafodelista"/>
      </w:pPr>
      <w:r>
        <w:t>Para las actividades de esta guía es necesario utilizar el libro de la asignatura en las páginas desde la 53 a la 63</w:t>
      </w:r>
    </w:p>
    <w:p w:rsidR="0019100B" w:rsidRDefault="003E2F1A" w:rsidP="00E56439">
      <w:r>
        <w:rPr>
          <w:noProof/>
          <w:lang w:eastAsia="es-CL"/>
        </w:rPr>
        <w:drawing>
          <wp:anchor distT="0" distB="0" distL="114300" distR="114300" simplePos="0" relativeHeight="251659264" behindDoc="0" locked="0" layoutInCell="1" allowOverlap="1">
            <wp:simplePos x="0" y="0"/>
            <wp:positionH relativeFrom="column">
              <wp:posOffset>305</wp:posOffset>
            </wp:positionH>
            <wp:positionV relativeFrom="paragraph">
              <wp:posOffset>-2153</wp:posOffset>
            </wp:positionV>
            <wp:extent cx="922655" cy="306070"/>
            <wp:effectExtent l="38100" t="114300" r="29845" b="11303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0771723">
                      <a:off x="0" y="0"/>
                      <a:ext cx="922655" cy="306070"/>
                    </a:xfrm>
                    <a:prstGeom prst="rect">
                      <a:avLst/>
                    </a:prstGeom>
                    <a:noFill/>
                  </pic:spPr>
                </pic:pic>
              </a:graphicData>
            </a:graphic>
            <wp14:sizeRelH relativeFrom="margin">
              <wp14:pctWidth>0</wp14:pctWidth>
            </wp14:sizeRelH>
            <wp14:sizeRelV relativeFrom="margin">
              <wp14:pctHeight>0</wp14:pctHeight>
            </wp14:sizeRelV>
          </wp:anchor>
        </w:drawing>
      </w:r>
      <w:r>
        <w:tab/>
      </w:r>
      <w:r>
        <w:tab/>
        <w:t xml:space="preserve"> Habilidad comparar </w:t>
      </w:r>
    </w:p>
    <w:p w:rsidR="0019100B" w:rsidRDefault="003E2F1A" w:rsidP="0019100B">
      <w:r>
        <w:tab/>
      </w:r>
      <w:r>
        <w:tab/>
        <w:t xml:space="preserve">En base a lo que leíste en la página 53 realiza un cuadro comparativo </w:t>
      </w:r>
      <w:r w:rsidRPr="003E2F1A">
        <w:t>entre las células eucarionte  y procarionte</w:t>
      </w:r>
      <w:r>
        <w:t>.</w:t>
      </w:r>
    </w:p>
    <w:tbl>
      <w:tblPr>
        <w:tblStyle w:val="Tablaconcuadrcula"/>
        <w:tblpPr w:leftFromText="141" w:rightFromText="141" w:vertAnchor="text" w:horzAnchor="margin" w:tblpY="33"/>
        <w:tblW w:w="0" w:type="auto"/>
        <w:tblLook w:val="04A0" w:firstRow="1" w:lastRow="0" w:firstColumn="1" w:lastColumn="0" w:noHBand="0" w:noVBand="1"/>
      </w:tblPr>
      <w:tblGrid>
        <w:gridCol w:w="5169"/>
        <w:gridCol w:w="5169"/>
      </w:tblGrid>
      <w:tr w:rsidR="003E2F1A" w:rsidTr="003E2F1A">
        <w:tc>
          <w:tcPr>
            <w:tcW w:w="5169" w:type="dxa"/>
          </w:tcPr>
          <w:p w:rsidR="003E2F1A" w:rsidRDefault="003E2F1A" w:rsidP="003E2F1A">
            <w:pPr>
              <w:tabs>
                <w:tab w:val="left" w:pos="4565"/>
              </w:tabs>
            </w:pPr>
            <w:r>
              <w:t xml:space="preserve">Eucarionte </w:t>
            </w:r>
          </w:p>
        </w:tc>
        <w:tc>
          <w:tcPr>
            <w:tcW w:w="5169" w:type="dxa"/>
          </w:tcPr>
          <w:p w:rsidR="003E2F1A" w:rsidRDefault="003E2F1A" w:rsidP="003E2F1A">
            <w:pPr>
              <w:tabs>
                <w:tab w:val="left" w:pos="4565"/>
              </w:tabs>
            </w:pPr>
            <w:r>
              <w:t xml:space="preserve">Procarionte </w:t>
            </w:r>
          </w:p>
        </w:tc>
      </w:tr>
      <w:tr w:rsidR="003E2F1A" w:rsidTr="001B7217">
        <w:trPr>
          <w:trHeight w:val="1104"/>
        </w:trPr>
        <w:tc>
          <w:tcPr>
            <w:tcW w:w="5169" w:type="dxa"/>
          </w:tcPr>
          <w:p w:rsidR="003E2F1A" w:rsidRDefault="003E2F1A" w:rsidP="003E2F1A">
            <w:pPr>
              <w:tabs>
                <w:tab w:val="left" w:pos="4565"/>
              </w:tabs>
            </w:pPr>
          </w:p>
          <w:p w:rsidR="003E2F1A" w:rsidRDefault="003E2F1A" w:rsidP="003E2F1A">
            <w:pPr>
              <w:tabs>
                <w:tab w:val="left" w:pos="4565"/>
              </w:tabs>
            </w:pPr>
          </w:p>
          <w:p w:rsidR="003E2F1A" w:rsidRDefault="003E2F1A" w:rsidP="003E2F1A">
            <w:pPr>
              <w:tabs>
                <w:tab w:val="left" w:pos="4565"/>
              </w:tabs>
            </w:pPr>
          </w:p>
          <w:p w:rsidR="003E2F1A" w:rsidRDefault="003E2F1A" w:rsidP="003E2F1A">
            <w:pPr>
              <w:tabs>
                <w:tab w:val="left" w:pos="4565"/>
              </w:tabs>
            </w:pPr>
          </w:p>
          <w:p w:rsidR="003E2F1A" w:rsidRDefault="003E2F1A" w:rsidP="003E2F1A">
            <w:pPr>
              <w:tabs>
                <w:tab w:val="left" w:pos="4565"/>
              </w:tabs>
            </w:pPr>
          </w:p>
          <w:p w:rsidR="003E2F1A" w:rsidRDefault="003E2F1A" w:rsidP="003E2F1A">
            <w:pPr>
              <w:tabs>
                <w:tab w:val="left" w:pos="4565"/>
              </w:tabs>
            </w:pPr>
          </w:p>
          <w:p w:rsidR="003E2F1A" w:rsidRDefault="003E2F1A" w:rsidP="003E2F1A">
            <w:pPr>
              <w:tabs>
                <w:tab w:val="left" w:pos="4565"/>
              </w:tabs>
            </w:pPr>
          </w:p>
          <w:p w:rsidR="003E2F1A" w:rsidRDefault="003E2F1A" w:rsidP="003E2F1A">
            <w:pPr>
              <w:tabs>
                <w:tab w:val="left" w:pos="4565"/>
              </w:tabs>
            </w:pPr>
          </w:p>
        </w:tc>
        <w:tc>
          <w:tcPr>
            <w:tcW w:w="5169" w:type="dxa"/>
          </w:tcPr>
          <w:p w:rsidR="003E2F1A" w:rsidRDefault="003E2F1A" w:rsidP="003E2F1A">
            <w:pPr>
              <w:tabs>
                <w:tab w:val="left" w:pos="4565"/>
              </w:tabs>
            </w:pPr>
          </w:p>
        </w:tc>
      </w:tr>
    </w:tbl>
    <w:p w:rsidR="0019100B" w:rsidRDefault="0019100B" w:rsidP="0019100B"/>
    <w:p w:rsidR="003E2F1A" w:rsidRDefault="003E2F1A" w:rsidP="003E2F1A">
      <w:pPr>
        <w:tabs>
          <w:tab w:val="left" w:pos="4565"/>
        </w:tabs>
      </w:pPr>
      <w:r>
        <w:tab/>
      </w:r>
    </w:p>
    <w:p w:rsidR="0019100B" w:rsidRDefault="003E2F1A" w:rsidP="003E2F1A">
      <w:pPr>
        <w:tabs>
          <w:tab w:val="left" w:pos="4565"/>
        </w:tabs>
      </w:pPr>
      <w:r>
        <w:rPr>
          <w:noProof/>
          <w:lang w:eastAsia="es-CL"/>
        </w:rPr>
        <w:drawing>
          <wp:anchor distT="0" distB="0" distL="114300" distR="114300" simplePos="0" relativeHeight="251660288" behindDoc="0" locked="0" layoutInCell="1" allowOverlap="1">
            <wp:simplePos x="0" y="0"/>
            <wp:positionH relativeFrom="column">
              <wp:posOffset>697014</wp:posOffset>
            </wp:positionH>
            <wp:positionV relativeFrom="paragraph">
              <wp:posOffset>161939</wp:posOffset>
            </wp:positionV>
            <wp:extent cx="4436110" cy="281940"/>
            <wp:effectExtent l="0" t="0" r="254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36110" cy="281940"/>
                    </a:xfrm>
                    <a:prstGeom prst="rect">
                      <a:avLst/>
                    </a:prstGeom>
                    <a:noFill/>
                    <a:ln>
                      <a:noFill/>
                    </a:ln>
                  </pic:spPr>
                </pic:pic>
              </a:graphicData>
            </a:graphic>
          </wp:anchor>
        </w:drawing>
      </w:r>
    </w:p>
    <w:p w:rsidR="0019100B" w:rsidRDefault="003E2F1A" w:rsidP="0019100B">
      <w:r>
        <w:rPr>
          <w:b/>
          <w:noProof/>
          <w:lang w:eastAsia="es-CL"/>
        </w:rPr>
        <w:drawing>
          <wp:anchor distT="0" distB="0" distL="114300" distR="114300" simplePos="0" relativeHeight="251661312" behindDoc="0" locked="0" layoutInCell="1" allowOverlap="1">
            <wp:simplePos x="0" y="0"/>
            <wp:positionH relativeFrom="column">
              <wp:posOffset>418087</wp:posOffset>
            </wp:positionH>
            <wp:positionV relativeFrom="paragraph">
              <wp:posOffset>189487</wp:posOffset>
            </wp:positionV>
            <wp:extent cx="5233670" cy="992505"/>
            <wp:effectExtent l="0" t="0" r="508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33670" cy="992505"/>
                    </a:xfrm>
                    <a:prstGeom prst="rect">
                      <a:avLst/>
                    </a:prstGeom>
                    <a:noFill/>
                    <a:ln>
                      <a:noFill/>
                    </a:ln>
                  </pic:spPr>
                </pic:pic>
              </a:graphicData>
            </a:graphic>
          </wp:anchor>
        </w:drawing>
      </w:r>
    </w:p>
    <w:p w:rsidR="0019100B" w:rsidRDefault="0019100B" w:rsidP="003E2F1A">
      <w:pPr>
        <w:rPr>
          <w:b/>
        </w:rPr>
      </w:pPr>
    </w:p>
    <w:p w:rsidR="00DB55C8" w:rsidRDefault="00DB55C8" w:rsidP="00E56439">
      <w:r>
        <w:t xml:space="preserve"> </w:t>
      </w:r>
    </w:p>
    <w:p w:rsidR="00DB55C8" w:rsidRDefault="00DB55C8" w:rsidP="00DB55C8"/>
    <w:p w:rsidR="00DB55C8" w:rsidRDefault="003E2F1A" w:rsidP="00DB55C8">
      <w:r>
        <w:rPr>
          <w:noProof/>
          <w:lang w:eastAsia="es-CL"/>
        </w:rPr>
        <w:lastRenderedPageBreak/>
        <w:drawing>
          <wp:inline distT="0" distB="0" distL="0" distR="0">
            <wp:extent cx="5739130" cy="415353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9130" cy="4153535"/>
                    </a:xfrm>
                    <a:prstGeom prst="rect">
                      <a:avLst/>
                    </a:prstGeom>
                    <a:noFill/>
                    <a:ln>
                      <a:noFill/>
                    </a:ln>
                  </pic:spPr>
                </pic:pic>
              </a:graphicData>
            </a:graphic>
          </wp:inline>
        </w:drawing>
      </w:r>
    </w:p>
    <w:p w:rsidR="00DB55C8" w:rsidRDefault="003E2F1A" w:rsidP="00DB55C8">
      <w:r>
        <w:rPr>
          <w:noProof/>
          <w:lang w:eastAsia="es-CL"/>
        </w:rPr>
        <w:drawing>
          <wp:anchor distT="0" distB="0" distL="114300" distR="114300" simplePos="0" relativeHeight="251662336" behindDoc="0" locked="0" layoutInCell="1" allowOverlap="1">
            <wp:simplePos x="0" y="0"/>
            <wp:positionH relativeFrom="column">
              <wp:posOffset>0</wp:posOffset>
            </wp:positionH>
            <wp:positionV relativeFrom="paragraph">
              <wp:posOffset>8215</wp:posOffset>
            </wp:positionV>
            <wp:extent cx="6128385" cy="2072005"/>
            <wp:effectExtent l="0" t="0" r="5715" b="444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8385" cy="2072005"/>
                    </a:xfrm>
                    <a:prstGeom prst="rect">
                      <a:avLst/>
                    </a:prstGeom>
                    <a:noFill/>
                    <a:ln>
                      <a:noFill/>
                    </a:ln>
                  </pic:spPr>
                </pic:pic>
              </a:graphicData>
            </a:graphic>
          </wp:anchor>
        </w:drawing>
      </w:r>
    </w:p>
    <w:p w:rsidR="00DB55C8" w:rsidRDefault="00DB55C8" w:rsidP="00DB55C8"/>
    <w:p w:rsidR="00124BAD" w:rsidRDefault="00124BAD" w:rsidP="00DB55C8"/>
    <w:p w:rsidR="00124BAD" w:rsidRDefault="00124BAD" w:rsidP="00DB55C8"/>
    <w:p w:rsidR="00124BAD" w:rsidRDefault="00124BAD" w:rsidP="00DB55C8"/>
    <w:p w:rsidR="00124BAD" w:rsidRDefault="00124BAD" w:rsidP="00DB55C8"/>
    <w:p w:rsidR="00124BAD" w:rsidRDefault="00124BAD" w:rsidP="00DB55C8"/>
    <w:p w:rsidR="003E2F1A" w:rsidRDefault="003E2F1A" w:rsidP="00DB55C8">
      <w:r>
        <w:rPr>
          <w:noProof/>
          <w:lang w:eastAsia="es-CL"/>
        </w:rPr>
        <w:drawing>
          <wp:inline distT="0" distB="0" distL="0" distR="0">
            <wp:extent cx="894715" cy="204470"/>
            <wp:effectExtent l="0" t="0" r="635" b="508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94715" cy="204470"/>
                    </a:xfrm>
                    <a:prstGeom prst="rect">
                      <a:avLst/>
                    </a:prstGeom>
                    <a:noFill/>
                    <a:ln>
                      <a:noFill/>
                    </a:ln>
                  </pic:spPr>
                </pic:pic>
              </a:graphicData>
            </a:graphic>
          </wp:inline>
        </w:drawing>
      </w:r>
      <w:r>
        <w:t xml:space="preserve"> Habilidad relacionar </w:t>
      </w:r>
    </w:p>
    <w:p w:rsidR="003E2F1A" w:rsidRDefault="003E2F1A" w:rsidP="00DB55C8">
      <w:r>
        <w:rPr>
          <w:noProof/>
          <w:lang w:eastAsia="es-CL"/>
        </w:rPr>
        <w:drawing>
          <wp:anchor distT="0" distB="0" distL="114300" distR="114300" simplePos="0" relativeHeight="251663360" behindDoc="0" locked="0" layoutInCell="1" allowOverlap="1">
            <wp:simplePos x="0" y="0"/>
            <wp:positionH relativeFrom="column">
              <wp:posOffset>291465</wp:posOffset>
            </wp:positionH>
            <wp:positionV relativeFrom="paragraph">
              <wp:posOffset>449729</wp:posOffset>
            </wp:positionV>
            <wp:extent cx="5447665" cy="1760855"/>
            <wp:effectExtent l="0" t="0" r="635"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47665" cy="1760855"/>
                    </a:xfrm>
                    <a:prstGeom prst="rect">
                      <a:avLst/>
                    </a:prstGeom>
                    <a:noFill/>
                    <a:ln>
                      <a:noFill/>
                    </a:ln>
                  </pic:spPr>
                </pic:pic>
              </a:graphicData>
            </a:graphic>
          </wp:anchor>
        </w:drawing>
      </w:r>
      <w:r w:rsidRPr="003E2F1A">
        <w:t>Relaciona el modelo con el objeto de estudio. Para ello, señala el nombre  de la o las estructuras celulares representadas en los componentes numerados  de la fábrica.</w:t>
      </w:r>
    </w:p>
    <w:p w:rsidR="003E2F1A" w:rsidRDefault="003E2F1A" w:rsidP="00DB55C8"/>
    <w:p w:rsidR="003E2F1A" w:rsidRDefault="003E2F1A" w:rsidP="00DB55C8"/>
    <w:p w:rsidR="003E2F1A" w:rsidRDefault="003E2F1A" w:rsidP="00DB55C8"/>
    <w:p w:rsidR="003E2F1A" w:rsidRDefault="003E2F1A" w:rsidP="00DB55C8"/>
    <w:p w:rsidR="003E2F1A" w:rsidRDefault="003E2F1A" w:rsidP="00DB55C8"/>
    <w:p w:rsidR="003E2F1A" w:rsidRDefault="003E2F1A" w:rsidP="00DB55C8"/>
    <w:p w:rsidR="003E2F1A" w:rsidRDefault="003E2F1A" w:rsidP="00DB55C8"/>
    <w:p w:rsidR="003E2F1A" w:rsidRDefault="003E2F1A" w:rsidP="00DB55C8"/>
    <w:p w:rsidR="003E2F1A" w:rsidRDefault="003E2F1A" w:rsidP="00DB55C8"/>
    <w:p w:rsidR="003E2F1A" w:rsidRDefault="003E2F1A" w:rsidP="00DB55C8"/>
    <w:p w:rsidR="003E2F1A" w:rsidRDefault="0055021B" w:rsidP="00DB55C8">
      <w:r>
        <w:rPr>
          <w:noProof/>
          <w:lang w:eastAsia="es-CL"/>
        </w:rPr>
        <w:lastRenderedPageBreak/>
        <mc:AlternateContent>
          <mc:Choice Requires="wps">
            <w:drawing>
              <wp:anchor distT="0" distB="0" distL="114300" distR="114300" simplePos="0" relativeHeight="251664384" behindDoc="0" locked="0" layoutInCell="1" allowOverlap="1">
                <wp:simplePos x="0" y="0"/>
                <wp:positionH relativeFrom="column">
                  <wp:posOffset>3403816</wp:posOffset>
                </wp:positionH>
                <wp:positionV relativeFrom="paragraph">
                  <wp:posOffset>315595</wp:posOffset>
                </wp:positionV>
                <wp:extent cx="2354094" cy="74903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2354094" cy="74903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55021B" w:rsidRPr="0055021B" w:rsidRDefault="0055021B">
                            <w:pPr>
                              <w:rPr>
                                <w:sz w:val="96"/>
                              </w:rPr>
                            </w:pPr>
                            <w:r w:rsidRPr="0055021B">
                              <w:rPr>
                                <w:sz w:val="96"/>
                              </w:rPr>
                              <w:t xml:space="preserve">Desafío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8" o:spid="_x0000_s1026" type="#_x0000_t202" style="position:absolute;margin-left:268pt;margin-top:24.85pt;width:185.35pt;height:5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" filled="f" stroked="f" strokeweight="2pt">
                <v:textbox>
                  <w:txbxContent>
                    <w:p w:rsidR="0055021B" w:rsidRPr="0055021B" w:rsidRDefault="0055021B">
                      <w:pPr>
                        <w:rPr>
                          <w:sz w:val="96"/>
                        </w:rPr>
                      </w:pPr>
                      <w:r w:rsidRPr="0055021B">
                        <w:rPr>
                          <w:sz w:val="96"/>
                        </w:rPr>
                        <w:t xml:space="preserve">Desafío </w:t>
                      </w:r>
                    </w:p>
                  </w:txbxContent>
                </v:textbox>
              </v:shape>
            </w:pict>
          </mc:Fallback>
        </mc:AlternateContent>
      </w:r>
    </w:p>
    <w:p w:rsidR="003E2F1A" w:rsidRDefault="003E2F1A" w:rsidP="00DB55C8">
      <w:r>
        <w:rPr>
          <w:noProof/>
          <w:lang w:eastAsia="es-CL"/>
        </w:rPr>
        <w:drawing>
          <wp:inline distT="0" distB="0" distL="0" distR="0" wp14:anchorId="3B83D0F8" wp14:editId="34A80C78">
            <wp:extent cx="6400800" cy="748814"/>
            <wp:effectExtent l="0" t="0" r="0" b="0"/>
            <wp:docPr id="7" name="Imagen 7" descr="El Desafío Educación - Fundación Telefó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 Desafío Educación - Fundación Telefónica"/>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38589" cy="753235"/>
                    </a:xfrm>
                    <a:prstGeom prst="rect">
                      <a:avLst/>
                    </a:prstGeom>
                    <a:noFill/>
                    <a:ln>
                      <a:noFill/>
                    </a:ln>
                  </pic:spPr>
                </pic:pic>
              </a:graphicData>
            </a:graphic>
          </wp:inline>
        </w:drawing>
      </w:r>
    </w:p>
    <w:p w:rsidR="0055021B" w:rsidRDefault="0055021B" w:rsidP="00DB55C8">
      <w:r>
        <w:rPr>
          <w:noProof/>
          <w:lang w:eastAsia="es-CL"/>
        </w:rPr>
        <w:drawing>
          <wp:inline distT="0" distB="0" distL="0" distR="0">
            <wp:extent cx="5880478" cy="3618865"/>
            <wp:effectExtent l="0" t="0" r="6350" b="63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BEBA8EAE-BF5A-486C-A8C5-ECC9F3942E4B}">
                          <a14:imgProps xmlns:a14="http://schemas.microsoft.com/office/drawing/2010/main">
                            <a14:imgLayer r:embed="rId17">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5885368" cy="3621875"/>
                    </a:xfrm>
                    <a:prstGeom prst="rect">
                      <a:avLst/>
                    </a:prstGeom>
                    <a:noFill/>
                    <a:ln>
                      <a:noFill/>
                    </a:ln>
                  </pic:spPr>
                </pic:pic>
              </a:graphicData>
            </a:graphic>
          </wp:inline>
        </w:drawing>
      </w:r>
    </w:p>
    <w:p w:rsidR="0055021B" w:rsidRDefault="0055021B" w:rsidP="00DB55C8">
      <w:r>
        <w:rPr>
          <w:noProof/>
          <w:lang w:eastAsia="es-CL"/>
        </w:rPr>
        <w:drawing>
          <wp:inline distT="0" distB="0" distL="0" distR="0">
            <wp:extent cx="5262880" cy="134239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BEBA8EAE-BF5A-486C-A8C5-ECC9F3942E4B}">
                          <a14:imgProps xmlns:a14="http://schemas.microsoft.com/office/drawing/2010/main">
                            <a14:imgLayer r:embed="rId19">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5262880" cy="1342390"/>
                    </a:xfrm>
                    <a:prstGeom prst="rect">
                      <a:avLst/>
                    </a:prstGeom>
                    <a:noFill/>
                    <a:ln>
                      <a:noFill/>
                    </a:ln>
                  </pic:spPr>
                </pic:pic>
              </a:graphicData>
            </a:graphic>
          </wp:inline>
        </w:drawing>
      </w:r>
    </w:p>
    <w:p w:rsidR="0055021B" w:rsidRPr="00DB55C8" w:rsidRDefault="0055021B" w:rsidP="00DB55C8">
      <w:r>
        <w:rPr>
          <w:noProof/>
          <w:lang w:eastAsia="es-CL"/>
        </w:rPr>
        <w:drawing>
          <wp:anchor distT="0" distB="0" distL="114300" distR="114300" simplePos="0" relativeHeight="251665408" behindDoc="0" locked="0" layoutInCell="1" allowOverlap="1">
            <wp:simplePos x="0" y="0"/>
            <wp:positionH relativeFrom="column">
              <wp:posOffset>1098361</wp:posOffset>
            </wp:positionH>
            <wp:positionV relativeFrom="paragraph">
              <wp:posOffset>98798</wp:posOffset>
            </wp:positionV>
            <wp:extent cx="3920247" cy="3728720"/>
            <wp:effectExtent l="0" t="0" r="4445" b="508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920247" cy="37287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001A9" w:rsidRDefault="008001A9" w:rsidP="00540004">
      <w:pPr>
        <w:jc w:val="both"/>
      </w:pPr>
    </w:p>
    <w:p w:rsidR="008001A9" w:rsidRDefault="0055021B" w:rsidP="00540004">
      <w:pPr>
        <w:jc w:val="both"/>
      </w:pPr>
      <w:r>
        <w:rPr>
          <w:noProof/>
          <w:lang w:eastAsia="es-CL"/>
        </w:rPr>
        <mc:AlternateContent>
          <mc:Choice Requires="wps">
            <w:drawing>
              <wp:anchor distT="0" distB="0" distL="114300" distR="114300" simplePos="0" relativeHeight="251666432" behindDoc="0" locked="0" layoutInCell="1" allowOverlap="1">
                <wp:simplePos x="0" y="0"/>
                <wp:positionH relativeFrom="column">
                  <wp:posOffset>1497816</wp:posOffset>
                </wp:positionH>
                <wp:positionV relativeFrom="paragraph">
                  <wp:posOffset>182677</wp:posOffset>
                </wp:positionV>
                <wp:extent cx="3278222" cy="2577830"/>
                <wp:effectExtent l="0" t="0" r="17780" b="13335"/>
                <wp:wrapNone/>
                <wp:docPr id="12" name="Cuadro de texto 12"/>
                <wp:cNvGraphicFramePr/>
                <a:graphic xmlns:a="http://schemas.openxmlformats.org/drawingml/2006/main">
                  <a:graphicData uri="http://schemas.microsoft.com/office/word/2010/wordprocessingShape">
                    <wps:wsp>
                      <wps:cNvSpPr txBox="1"/>
                      <wps:spPr>
                        <a:xfrm>
                          <a:off x="0" y="0"/>
                          <a:ext cx="3278222" cy="25778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5021B" w:rsidRDefault="0055021B">
                            <w:r w:rsidRPr="0055021B">
                              <w:t xml:space="preserve">¿Cuál de las siguientes características diferencia a las células procariontes de las eucariontes? </w:t>
                            </w:r>
                          </w:p>
                          <w:p w:rsidR="0055021B" w:rsidRDefault="0055021B">
                            <w:r w:rsidRPr="0055021B">
                              <w:t xml:space="preserve">A. Presencia de pared celular como límite. </w:t>
                            </w:r>
                          </w:p>
                          <w:p w:rsidR="0055021B" w:rsidRDefault="0055021B">
                            <w:r w:rsidRPr="0055021B">
                              <w:t xml:space="preserve">B. Tener un límite celular como la membrana plasmática. </w:t>
                            </w:r>
                          </w:p>
                          <w:p w:rsidR="0055021B" w:rsidRDefault="0055021B">
                            <w:r w:rsidRPr="0055021B">
                              <w:t xml:space="preserve">C. Contar con organelos membranosos como los cloroplastos. </w:t>
                            </w:r>
                          </w:p>
                          <w:p w:rsidR="0055021B" w:rsidRDefault="0055021B">
                            <w:r w:rsidRPr="0055021B">
                              <w:t>D. Presencia de una molécula de ADN circular y libre en el citoplasma.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uadro de texto 12" o:spid="_x0000_s1027" type="#_x0000_t202" style="position:absolute;left:0;text-align:left;margin-left:117.95pt;margin-top:14.4pt;width:258.15pt;height:203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" fillcolor="white [3201]" strokeweight=".5pt">
                <v:textbox>
                  <w:txbxContent>
                    <w:p w:rsidR="0055021B" w:rsidRDefault="0055021B">
                      <w:r w:rsidRPr="0055021B">
                        <w:t xml:space="preserve">¿Cuál de las siguientes características diferencia a las células procariontes de las eucariontes? </w:t>
                      </w:r>
                    </w:p>
                    <w:p w:rsidR="0055021B" w:rsidRDefault="0055021B">
                      <w:r w:rsidRPr="0055021B">
                        <w:t xml:space="preserve">A. Presencia de pared celular como límite. </w:t>
                      </w:r>
                    </w:p>
                    <w:p w:rsidR="0055021B" w:rsidRDefault="0055021B">
                      <w:r w:rsidRPr="0055021B">
                        <w:t xml:space="preserve">B. Tener un límite celular como la membrana plasmática. </w:t>
                      </w:r>
                    </w:p>
                    <w:p w:rsidR="0055021B" w:rsidRDefault="0055021B">
                      <w:r w:rsidRPr="0055021B">
                        <w:t xml:space="preserve">C. Contar con organelos membranosos como los cloroplastos. </w:t>
                      </w:r>
                    </w:p>
                    <w:p w:rsidR="0055021B" w:rsidRDefault="0055021B">
                      <w:r w:rsidRPr="0055021B">
                        <w:t>D. Presencia de una molécula de ADN circular y libre en el citoplasma.</w:t>
                      </w:r>
                    </w:p>
                  </w:txbxContent>
                </v:textbox>
              </v:shape>
            </w:pict>
          </mc:Fallback>
        </mc:AlternateContent>
      </w:r>
    </w:p>
    <w:p w:rsidR="008001A9" w:rsidRDefault="008001A9" w:rsidP="00540004">
      <w:pPr>
        <w:jc w:val="both"/>
      </w:pPr>
    </w:p>
    <w:p w:rsidR="008001A9" w:rsidRDefault="008001A9" w:rsidP="00540004">
      <w:pPr>
        <w:jc w:val="both"/>
      </w:pPr>
    </w:p>
    <w:p w:rsidR="008001A9" w:rsidRDefault="008001A9" w:rsidP="00540004">
      <w:pPr>
        <w:jc w:val="both"/>
      </w:pPr>
    </w:p>
    <w:p w:rsidR="008001A9" w:rsidRDefault="008001A9" w:rsidP="00540004">
      <w:pPr>
        <w:jc w:val="both"/>
      </w:pPr>
    </w:p>
    <w:p w:rsidR="008001A9" w:rsidRDefault="008001A9" w:rsidP="00540004">
      <w:pPr>
        <w:jc w:val="both"/>
      </w:pPr>
    </w:p>
    <w:p w:rsidR="008001A9" w:rsidRDefault="008001A9" w:rsidP="00540004">
      <w:pPr>
        <w:jc w:val="both"/>
      </w:pPr>
    </w:p>
    <w:p w:rsidR="008001A9" w:rsidRDefault="008001A9" w:rsidP="00540004">
      <w:pPr>
        <w:jc w:val="both"/>
      </w:pPr>
    </w:p>
    <w:p w:rsidR="008001A9" w:rsidRDefault="008001A9" w:rsidP="00540004">
      <w:pPr>
        <w:jc w:val="both"/>
      </w:pPr>
    </w:p>
    <w:p w:rsidR="008001A9" w:rsidRDefault="008001A9" w:rsidP="00540004">
      <w:pPr>
        <w:jc w:val="both"/>
      </w:pPr>
    </w:p>
    <w:p w:rsidR="0055021B" w:rsidRDefault="0055021B" w:rsidP="00540004">
      <w:pPr>
        <w:jc w:val="both"/>
      </w:pPr>
    </w:p>
    <w:p w:rsidR="00540004" w:rsidRDefault="00540004" w:rsidP="00540004">
      <w:pPr>
        <w:jc w:val="both"/>
      </w:pPr>
      <w:r>
        <w:lastRenderedPageBreak/>
        <w:t>SOLUCIONARIO:</w:t>
      </w:r>
    </w:p>
    <w:tbl>
      <w:tblPr>
        <w:tblStyle w:val="Tablaconcuadrcula"/>
        <w:tblpPr w:leftFromText="141" w:rightFromText="141" w:vertAnchor="text" w:horzAnchor="margin" w:tblpXSpec="center" w:tblpY="116"/>
        <w:tblW w:w="0" w:type="auto"/>
        <w:tblLook w:val="04A0" w:firstRow="1" w:lastRow="0" w:firstColumn="1" w:lastColumn="0" w:noHBand="0" w:noVBand="1"/>
      </w:tblPr>
      <w:tblGrid>
        <w:gridCol w:w="1047"/>
        <w:gridCol w:w="7781"/>
      </w:tblGrid>
      <w:tr w:rsidR="00540004" w:rsidTr="0098768A">
        <w:tc>
          <w:tcPr>
            <w:tcW w:w="1047" w:type="dxa"/>
          </w:tcPr>
          <w:p w:rsidR="00540004" w:rsidRDefault="00540004" w:rsidP="0098768A">
            <w:r>
              <w:t xml:space="preserve">Pregunta </w:t>
            </w:r>
          </w:p>
        </w:tc>
        <w:tc>
          <w:tcPr>
            <w:tcW w:w="7781" w:type="dxa"/>
          </w:tcPr>
          <w:p w:rsidR="00540004" w:rsidRDefault="00540004" w:rsidP="0098768A">
            <w:r>
              <w:t>Respuestas esperadas.</w:t>
            </w:r>
          </w:p>
        </w:tc>
      </w:tr>
      <w:tr w:rsidR="00540004" w:rsidTr="0098768A">
        <w:tc>
          <w:tcPr>
            <w:tcW w:w="1047" w:type="dxa"/>
            <w:vMerge w:val="restart"/>
          </w:tcPr>
          <w:p w:rsidR="00540004" w:rsidRDefault="00374C29" w:rsidP="0098768A">
            <w:pPr>
              <w:jc w:val="center"/>
            </w:pPr>
            <w:r>
              <w:t>Actividad 1</w:t>
            </w:r>
          </w:p>
        </w:tc>
        <w:tc>
          <w:tcPr>
            <w:tcW w:w="7781" w:type="dxa"/>
          </w:tcPr>
          <w:p w:rsidR="00540004" w:rsidRDefault="00374C29" w:rsidP="0098768A">
            <w:r>
              <w:t>El cuadro comparativo puede ser variable según los alumnos: pero debieran incorporar algunos como estos :</w:t>
            </w:r>
          </w:p>
          <w:p w:rsidR="00374C29" w:rsidRDefault="00374C29" w:rsidP="0098768A">
            <w:r>
              <w:t xml:space="preserve">Eucarionte: </w:t>
            </w:r>
            <w:r w:rsidRPr="00374C29">
              <w:t>Su ADN está al interior del núcleo celular. Es más grande que la célula procarionte y posee unas estructuras llamadas organelos</w:t>
            </w:r>
            <w:r>
              <w:t xml:space="preserve"> además l</w:t>
            </w:r>
            <w:r w:rsidRPr="00374C29">
              <w:t>a célula eucarionte constituye a algunos organismos unicelulares, como los protozoos, y a todos los organismos pluricelulares.</w:t>
            </w:r>
          </w:p>
          <w:p w:rsidR="00374C29" w:rsidRDefault="00374C29" w:rsidP="0098768A">
            <w:r>
              <w:t xml:space="preserve">Célula procarionte: </w:t>
            </w:r>
            <w:r w:rsidRPr="00374C29">
              <w:t>Su ADN es único, circular y se encuentra en contacto directo con el citoplasma. Posee muchos ribosomas y plásmidos</w:t>
            </w:r>
          </w:p>
          <w:p w:rsidR="00374C29" w:rsidRPr="001548D4" w:rsidRDefault="00374C29" w:rsidP="0098768A">
            <w:r>
              <w:t>Además l</w:t>
            </w:r>
            <w:r w:rsidRPr="00374C29">
              <w:t>a célula procarionte está representada solo por organismos unicelulares, específicamente las bacterias y las arqueo bacterias</w:t>
            </w:r>
          </w:p>
        </w:tc>
      </w:tr>
      <w:tr w:rsidR="00540004" w:rsidTr="0098768A">
        <w:tc>
          <w:tcPr>
            <w:tcW w:w="1047" w:type="dxa"/>
            <w:vMerge/>
          </w:tcPr>
          <w:p w:rsidR="00540004" w:rsidRDefault="00540004" w:rsidP="0098768A">
            <w:pPr>
              <w:jc w:val="center"/>
            </w:pPr>
          </w:p>
        </w:tc>
        <w:tc>
          <w:tcPr>
            <w:tcW w:w="7781" w:type="dxa"/>
          </w:tcPr>
          <w:p w:rsidR="00540004" w:rsidRPr="001548D4" w:rsidRDefault="00540004" w:rsidP="0098768A"/>
        </w:tc>
      </w:tr>
      <w:tr w:rsidR="00540004" w:rsidTr="0098768A">
        <w:tc>
          <w:tcPr>
            <w:tcW w:w="1047" w:type="dxa"/>
            <w:vMerge/>
          </w:tcPr>
          <w:p w:rsidR="00540004" w:rsidRDefault="00540004" w:rsidP="0098768A">
            <w:pPr>
              <w:jc w:val="center"/>
            </w:pPr>
          </w:p>
        </w:tc>
        <w:tc>
          <w:tcPr>
            <w:tcW w:w="7781" w:type="dxa"/>
          </w:tcPr>
          <w:p w:rsidR="00540004" w:rsidRPr="00EF03C6" w:rsidRDefault="00540004" w:rsidP="00540004"/>
        </w:tc>
      </w:tr>
      <w:tr w:rsidR="00374C29" w:rsidTr="0098768A">
        <w:tc>
          <w:tcPr>
            <w:tcW w:w="1047" w:type="dxa"/>
          </w:tcPr>
          <w:p w:rsidR="00374C29" w:rsidRDefault="00374C29" w:rsidP="0098768A">
            <w:pPr>
              <w:jc w:val="center"/>
            </w:pPr>
            <w:r>
              <w:t>Actividad 2</w:t>
            </w:r>
          </w:p>
        </w:tc>
        <w:tc>
          <w:tcPr>
            <w:tcW w:w="7781" w:type="dxa"/>
          </w:tcPr>
          <w:p w:rsidR="00374C29" w:rsidRDefault="00374C29" w:rsidP="00374C29">
            <w:pPr>
              <w:pStyle w:val="Prrafodelista"/>
              <w:numPr>
                <w:ilvl w:val="0"/>
                <w:numId w:val="13"/>
              </w:numPr>
            </w:pPr>
            <w:r>
              <w:t>Membrana plasmática</w:t>
            </w:r>
          </w:p>
          <w:p w:rsidR="00374C29" w:rsidRDefault="00374C29" w:rsidP="00374C29">
            <w:pPr>
              <w:pStyle w:val="Prrafodelista"/>
              <w:numPr>
                <w:ilvl w:val="0"/>
                <w:numId w:val="13"/>
              </w:numPr>
            </w:pPr>
            <w:r>
              <w:t>Núcleo</w:t>
            </w:r>
          </w:p>
          <w:p w:rsidR="00374C29" w:rsidRDefault="00374C29" w:rsidP="00374C29">
            <w:pPr>
              <w:pStyle w:val="Prrafodelista"/>
              <w:numPr>
                <w:ilvl w:val="0"/>
                <w:numId w:val="13"/>
              </w:numPr>
            </w:pPr>
            <w:r>
              <w:t>Lisosoma</w:t>
            </w:r>
          </w:p>
          <w:p w:rsidR="00374C29" w:rsidRDefault="00374C29" w:rsidP="00374C29">
            <w:pPr>
              <w:pStyle w:val="Prrafodelista"/>
              <w:numPr>
                <w:ilvl w:val="0"/>
                <w:numId w:val="13"/>
              </w:numPr>
            </w:pPr>
            <w:r>
              <w:t>Mitocondria</w:t>
            </w:r>
          </w:p>
          <w:p w:rsidR="00374C29" w:rsidRPr="00EF03C6" w:rsidRDefault="00374C29" w:rsidP="00374C29">
            <w:pPr>
              <w:pStyle w:val="Prrafodelista"/>
              <w:numPr>
                <w:ilvl w:val="0"/>
                <w:numId w:val="13"/>
              </w:numPr>
            </w:pPr>
            <w:r>
              <w:t>Aparato de Golgi</w:t>
            </w:r>
          </w:p>
        </w:tc>
      </w:tr>
      <w:tr w:rsidR="00374C29" w:rsidTr="0098768A">
        <w:tc>
          <w:tcPr>
            <w:tcW w:w="1047" w:type="dxa"/>
          </w:tcPr>
          <w:p w:rsidR="00374C29" w:rsidRDefault="00374C29" w:rsidP="0098768A">
            <w:pPr>
              <w:jc w:val="center"/>
            </w:pPr>
            <w:r>
              <w:t xml:space="preserve">Desafío </w:t>
            </w:r>
          </w:p>
        </w:tc>
        <w:tc>
          <w:tcPr>
            <w:tcW w:w="7781" w:type="dxa"/>
          </w:tcPr>
          <w:p w:rsidR="00374C29" w:rsidRPr="00EF03C6" w:rsidRDefault="00374C29" w:rsidP="00540004">
            <w:r>
              <w:t xml:space="preserve">Respuesta variable: podrían relacionarlo con una comuna si la membrana plasmática son los limites terrestres, el núcleo seria el municipio, el citoplasma correspondería a toda la zona terrestre que abarca la comuna, las mitocondrias podrían representar a las áreas verdes, los lisosomas al servicio de recolección de basura </w:t>
            </w:r>
          </w:p>
        </w:tc>
      </w:tr>
      <w:tr w:rsidR="00374C29" w:rsidTr="0098768A">
        <w:tc>
          <w:tcPr>
            <w:tcW w:w="1047" w:type="dxa"/>
          </w:tcPr>
          <w:p w:rsidR="00374C29" w:rsidRDefault="00374C29" w:rsidP="0098768A">
            <w:pPr>
              <w:jc w:val="center"/>
            </w:pPr>
          </w:p>
        </w:tc>
        <w:tc>
          <w:tcPr>
            <w:tcW w:w="7781" w:type="dxa"/>
          </w:tcPr>
          <w:p w:rsidR="00374C29" w:rsidRDefault="00374C29" w:rsidP="00374C29">
            <w:pPr>
              <w:pStyle w:val="Prrafodelista"/>
              <w:numPr>
                <w:ilvl w:val="0"/>
                <w:numId w:val="14"/>
              </w:numPr>
            </w:pPr>
            <w:r>
              <w:t xml:space="preserve">Respuesta variable, se espera que puedan seleccionar una analogía en la que estén representadas  las funciones de las estructuras principales de la célula </w:t>
            </w:r>
          </w:p>
        </w:tc>
      </w:tr>
      <w:tr w:rsidR="00374C29" w:rsidTr="0098768A">
        <w:tc>
          <w:tcPr>
            <w:tcW w:w="1047" w:type="dxa"/>
          </w:tcPr>
          <w:p w:rsidR="00374C29" w:rsidRDefault="00374C29" w:rsidP="0098768A">
            <w:pPr>
              <w:jc w:val="center"/>
            </w:pPr>
          </w:p>
        </w:tc>
        <w:tc>
          <w:tcPr>
            <w:tcW w:w="7781" w:type="dxa"/>
          </w:tcPr>
          <w:p w:rsidR="00374C29" w:rsidRDefault="00AA554F" w:rsidP="00374C29">
            <w:pPr>
              <w:pStyle w:val="Prrafodelista"/>
              <w:numPr>
                <w:ilvl w:val="0"/>
                <w:numId w:val="14"/>
              </w:numPr>
            </w:pPr>
            <w:r>
              <w:t>El uso de modelos y analogía es clave para entender un fenómeno y objeto de estudio pero no se deben considerar ejemplos fijos en tanto están sujetos a los nuevos descubrimientos y avances científicos.</w:t>
            </w:r>
            <w:bookmarkStart w:id="0" w:name="_GoBack"/>
            <w:bookmarkEnd w:id="0"/>
          </w:p>
        </w:tc>
      </w:tr>
    </w:tbl>
    <w:p w:rsidR="00DB55C8" w:rsidRDefault="00DB55C8" w:rsidP="00762D49">
      <w:pPr>
        <w:rPr>
          <w:b/>
        </w:rPr>
      </w:pPr>
    </w:p>
    <w:sectPr w:rsidR="00DB55C8" w:rsidSect="00DB55C8">
      <w:headerReference w:type="default" r:id="rId21"/>
      <w:footerReference w:type="default" r:id="rId22"/>
      <w:pgSz w:w="12240" w:h="20160" w:code="5"/>
      <w:pgMar w:top="1417" w:right="758"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5750" w:rsidRDefault="00575750" w:rsidP="007B63FD">
      <w:pPr>
        <w:spacing w:after="0" w:line="240" w:lineRule="auto"/>
      </w:pPr>
      <w:r>
        <w:separator/>
      </w:r>
    </w:p>
  </w:endnote>
  <w:endnote w:type="continuationSeparator" w:id="0">
    <w:p w:rsidR="00575750" w:rsidRDefault="00575750" w:rsidP="007B63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68A" w:rsidRPr="007B63FD" w:rsidRDefault="0098768A" w:rsidP="007B63FD">
    <w:pPr>
      <w:spacing w:after="0" w:line="252" w:lineRule="auto"/>
      <w:jc w:val="center"/>
      <w:rPr>
        <w:rFonts w:ascii="Calibri" w:eastAsia="Calibri" w:hAnsi="Calibri" w:cs="Calibri"/>
        <w:lang w:eastAsia="es-CL"/>
      </w:rPr>
    </w:pPr>
    <w:r w:rsidRPr="007B63FD">
      <w:rPr>
        <w:rFonts w:ascii="Calibri" w:eastAsia="Calibri" w:hAnsi="Calibri" w:cs="Calibri"/>
        <w:lang w:eastAsia="es-CL"/>
      </w:rPr>
      <w:t>Escuela Patricio Mekis</w:t>
    </w:r>
  </w:p>
  <w:p w:rsidR="0098768A" w:rsidRPr="007B63FD" w:rsidRDefault="0098768A" w:rsidP="007B63FD">
    <w:pPr>
      <w:spacing w:after="0" w:line="252" w:lineRule="auto"/>
      <w:jc w:val="center"/>
      <w:rPr>
        <w:rFonts w:ascii="Calibri" w:eastAsia="Calibri" w:hAnsi="Calibri" w:cs="Calibri"/>
        <w:lang w:eastAsia="es-CL"/>
      </w:rPr>
    </w:pPr>
    <w:r w:rsidRPr="007B63FD">
      <w:rPr>
        <w:rFonts w:ascii="Calibri" w:eastAsia="Calibri" w:hAnsi="Calibri" w:cs="Calibri"/>
        <w:lang w:eastAsia="es-CL"/>
      </w:rPr>
      <w:t xml:space="preserve">    Mateo de Toro y Zambrano 330, M. Rodríguez Fono: 722261343</w:t>
    </w:r>
  </w:p>
  <w:p w:rsidR="0098768A" w:rsidRPr="007B63FD" w:rsidRDefault="0098768A" w:rsidP="007B63FD">
    <w:pPr>
      <w:tabs>
        <w:tab w:val="center" w:pos="4419"/>
        <w:tab w:val="right" w:pos="8838"/>
      </w:tabs>
      <w:spacing w:after="0" w:line="252" w:lineRule="auto"/>
      <w:jc w:val="center"/>
      <w:rPr>
        <w:rFonts w:ascii="Calibri" w:eastAsia="Times New Roman" w:hAnsi="Calibri" w:cs="Calibri"/>
        <w:color w:val="0000FF"/>
        <w:u w:val="single"/>
      </w:rPr>
    </w:pPr>
    <w:r w:rsidRPr="007B63FD">
      <w:rPr>
        <w:rFonts w:ascii="Calibri" w:eastAsia="Times New Roman" w:hAnsi="Calibri" w:cs="Calibri"/>
      </w:rPr>
      <w:t xml:space="preserve">      </w:t>
    </w:r>
    <w:r w:rsidRPr="007B63FD">
      <w:rPr>
        <w:rFonts w:ascii="Calibri" w:eastAsia="Times New Roman" w:hAnsi="Calibri" w:cs="Calibri"/>
        <w:u w:val="single"/>
      </w:rPr>
      <w:t xml:space="preserve">e-mail: </w:t>
    </w:r>
    <w:r w:rsidRPr="007B63FD">
      <w:rPr>
        <w:rFonts w:ascii="Calibri" w:eastAsia="Times New Roman" w:hAnsi="Calibri" w:cs="Calibri"/>
      </w:rPr>
      <w:t>patricio.mekis@cormun.cl</w:t>
    </w:r>
  </w:p>
  <w:p w:rsidR="0098768A" w:rsidRPr="007B63FD" w:rsidRDefault="0098768A" w:rsidP="007B63FD">
    <w:pPr>
      <w:tabs>
        <w:tab w:val="center" w:pos="4419"/>
        <w:tab w:val="right" w:pos="8838"/>
      </w:tabs>
      <w:spacing w:after="0" w:line="252" w:lineRule="auto"/>
      <w:jc w:val="center"/>
      <w:rPr>
        <w:rFonts w:ascii="Calibri" w:eastAsia="Times New Roman" w:hAnsi="Calibri" w:cs="Times New Roman"/>
      </w:rPr>
    </w:pPr>
    <w:r w:rsidRPr="007B63FD">
      <w:rPr>
        <w:rFonts w:ascii="Calibri" w:eastAsia="Times New Roman" w:hAnsi="Calibri" w:cs="Calibri"/>
      </w:rPr>
      <w:t xml:space="preserve">       Rancagua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5750" w:rsidRDefault="00575750" w:rsidP="007B63FD">
      <w:pPr>
        <w:spacing w:after="0" w:line="240" w:lineRule="auto"/>
      </w:pPr>
      <w:r>
        <w:separator/>
      </w:r>
    </w:p>
  </w:footnote>
  <w:footnote w:type="continuationSeparator" w:id="0">
    <w:p w:rsidR="00575750" w:rsidRDefault="00575750" w:rsidP="007B63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68A" w:rsidRDefault="0098768A">
    <w:pPr>
      <w:pStyle w:val="Encabezado"/>
    </w:pPr>
    <w:r w:rsidRPr="007B63FD">
      <w:rPr>
        <w:noProof/>
        <w:lang w:eastAsia="es-CL"/>
      </w:rPr>
      <w:drawing>
        <wp:anchor distT="0" distB="0" distL="114300" distR="114300" simplePos="0" relativeHeight="251660288" behindDoc="0" locked="0" layoutInCell="1" allowOverlap="1" wp14:anchorId="7CCE0561" wp14:editId="06B14251">
          <wp:simplePos x="0" y="0"/>
          <wp:positionH relativeFrom="column">
            <wp:posOffset>5081905</wp:posOffset>
          </wp:positionH>
          <wp:positionV relativeFrom="paragraph">
            <wp:posOffset>-325755</wp:posOffset>
          </wp:positionV>
          <wp:extent cx="802640" cy="885825"/>
          <wp:effectExtent l="0" t="0" r="0" b="0"/>
          <wp:wrapNone/>
          <wp:docPr id="33" name="Imagen 33" descr="Resultado de imagen para LOGO INSIGNIA COLEGIO PATRICIO MEKIS RANCAGUA"/>
          <wp:cNvGraphicFramePr/>
          <a:graphic xmlns:a="http://schemas.openxmlformats.org/drawingml/2006/main">
            <a:graphicData uri="http://schemas.openxmlformats.org/drawingml/2006/picture">
              <pic:pic xmlns:pic="http://schemas.openxmlformats.org/drawingml/2006/picture">
                <pic:nvPicPr>
                  <pic:cNvPr id="2" name="Imagen 2" descr="Resultado de imagen para LOGO INSIGNIA COLEGIO PATRICIO MEKIS RANCAGUA"/>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02640" cy="885825"/>
                  </a:xfrm>
                  <a:prstGeom prst="rect">
                    <a:avLst/>
                  </a:prstGeom>
                  <a:noFill/>
                  <a:ln>
                    <a:noFill/>
                  </a:ln>
                </pic:spPr>
              </pic:pic>
            </a:graphicData>
          </a:graphic>
        </wp:anchor>
      </w:drawing>
    </w:r>
    <w:r w:rsidRPr="007B63FD">
      <w:rPr>
        <w:noProof/>
        <w:lang w:eastAsia="es-CL"/>
      </w:rPr>
      <w:drawing>
        <wp:anchor distT="0" distB="0" distL="114300" distR="114300" simplePos="0" relativeHeight="251659264" behindDoc="0" locked="0" layoutInCell="1" allowOverlap="1" wp14:anchorId="5949DC70" wp14:editId="019AABAE">
          <wp:simplePos x="0" y="0"/>
          <wp:positionH relativeFrom="column">
            <wp:posOffset>-558800</wp:posOffset>
          </wp:positionH>
          <wp:positionV relativeFrom="paragraph">
            <wp:posOffset>-201930</wp:posOffset>
          </wp:positionV>
          <wp:extent cx="1365250" cy="685165"/>
          <wp:effectExtent l="0" t="0" r="6350" b="635"/>
          <wp:wrapNone/>
          <wp:docPr id="34" name="Imagen 34"/>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65250" cy="68516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245B8"/>
    <w:multiLevelType w:val="hybridMultilevel"/>
    <w:tmpl w:val="BE36CF60"/>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6940AEB"/>
    <w:multiLevelType w:val="hybridMultilevel"/>
    <w:tmpl w:val="0E8C96F4"/>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1DBB52F3"/>
    <w:multiLevelType w:val="hybridMultilevel"/>
    <w:tmpl w:val="817881CC"/>
    <w:lvl w:ilvl="0" w:tplc="340A000F">
      <w:start w:val="2"/>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22205D34"/>
    <w:multiLevelType w:val="hybridMultilevel"/>
    <w:tmpl w:val="0B8EAF3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2F481E6C"/>
    <w:multiLevelType w:val="hybridMultilevel"/>
    <w:tmpl w:val="3DDC8674"/>
    <w:lvl w:ilvl="0" w:tplc="88300DF2">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5" w15:restartNumberingAfterBreak="0">
    <w:nsid w:val="30E46577"/>
    <w:multiLevelType w:val="hybridMultilevel"/>
    <w:tmpl w:val="AC6653E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39D1561F"/>
    <w:multiLevelType w:val="hybridMultilevel"/>
    <w:tmpl w:val="F0B25D58"/>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476815DA"/>
    <w:multiLevelType w:val="hybridMultilevel"/>
    <w:tmpl w:val="DE88B2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7AE10CA"/>
    <w:multiLevelType w:val="hybridMultilevel"/>
    <w:tmpl w:val="A5508C0C"/>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4D9F1CF2"/>
    <w:multiLevelType w:val="hybridMultilevel"/>
    <w:tmpl w:val="ED1E29B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670C76EA"/>
    <w:multiLevelType w:val="hybridMultilevel"/>
    <w:tmpl w:val="03C8506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6E841BD0"/>
    <w:multiLevelType w:val="hybridMultilevel"/>
    <w:tmpl w:val="7FF2ECEE"/>
    <w:lvl w:ilvl="0" w:tplc="A5ECC942">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2" w15:restartNumberingAfterBreak="0">
    <w:nsid w:val="76BF4369"/>
    <w:multiLevelType w:val="hybridMultilevel"/>
    <w:tmpl w:val="4A4EF8F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790C07A0"/>
    <w:multiLevelType w:val="hybridMultilevel"/>
    <w:tmpl w:val="0400F24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5"/>
  </w:num>
  <w:num w:numId="2">
    <w:abstractNumId w:val="2"/>
  </w:num>
  <w:num w:numId="3">
    <w:abstractNumId w:val="9"/>
  </w:num>
  <w:num w:numId="4">
    <w:abstractNumId w:val="7"/>
  </w:num>
  <w:num w:numId="5">
    <w:abstractNumId w:val="3"/>
  </w:num>
  <w:num w:numId="6">
    <w:abstractNumId w:val="13"/>
  </w:num>
  <w:num w:numId="7">
    <w:abstractNumId w:val="4"/>
  </w:num>
  <w:num w:numId="8">
    <w:abstractNumId w:val="10"/>
  </w:num>
  <w:num w:numId="9">
    <w:abstractNumId w:val="6"/>
  </w:num>
  <w:num w:numId="10">
    <w:abstractNumId w:val="0"/>
  </w:num>
  <w:num w:numId="11">
    <w:abstractNumId w:val="1"/>
  </w:num>
  <w:num w:numId="12">
    <w:abstractNumId w:val="11"/>
  </w:num>
  <w:num w:numId="13">
    <w:abstractNumId w:val="1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3FD"/>
    <w:rsid w:val="000006D1"/>
    <w:rsid w:val="00016EA1"/>
    <w:rsid w:val="00037AAE"/>
    <w:rsid w:val="00067AD5"/>
    <w:rsid w:val="00070768"/>
    <w:rsid w:val="00094C59"/>
    <w:rsid w:val="000C074B"/>
    <w:rsid w:val="000D137B"/>
    <w:rsid w:val="000E4E87"/>
    <w:rsid w:val="000F6E8D"/>
    <w:rsid w:val="00106FE3"/>
    <w:rsid w:val="00124BAD"/>
    <w:rsid w:val="0017175F"/>
    <w:rsid w:val="0019100B"/>
    <w:rsid w:val="001A795D"/>
    <w:rsid w:val="001D5E19"/>
    <w:rsid w:val="001D661B"/>
    <w:rsid w:val="001F293E"/>
    <w:rsid w:val="00204B1F"/>
    <w:rsid w:val="002101EF"/>
    <w:rsid w:val="00262501"/>
    <w:rsid w:val="002721F0"/>
    <w:rsid w:val="002C0126"/>
    <w:rsid w:val="002C19CB"/>
    <w:rsid w:val="002C1CF8"/>
    <w:rsid w:val="002D4796"/>
    <w:rsid w:val="002E10D4"/>
    <w:rsid w:val="002F2E86"/>
    <w:rsid w:val="00321AC9"/>
    <w:rsid w:val="003260BF"/>
    <w:rsid w:val="00352A1D"/>
    <w:rsid w:val="003738AB"/>
    <w:rsid w:val="00374C29"/>
    <w:rsid w:val="003E2F1A"/>
    <w:rsid w:val="00490E94"/>
    <w:rsid w:val="00540004"/>
    <w:rsid w:val="0055021B"/>
    <w:rsid w:val="00562BF5"/>
    <w:rsid w:val="00575750"/>
    <w:rsid w:val="00622CD3"/>
    <w:rsid w:val="00642A8C"/>
    <w:rsid w:val="006530B5"/>
    <w:rsid w:val="00682F8A"/>
    <w:rsid w:val="00684469"/>
    <w:rsid w:val="00702BA7"/>
    <w:rsid w:val="00762D49"/>
    <w:rsid w:val="007B23F4"/>
    <w:rsid w:val="007B63FD"/>
    <w:rsid w:val="008001A9"/>
    <w:rsid w:val="00805708"/>
    <w:rsid w:val="00855B18"/>
    <w:rsid w:val="008604D1"/>
    <w:rsid w:val="0086098E"/>
    <w:rsid w:val="0086135B"/>
    <w:rsid w:val="008B5961"/>
    <w:rsid w:val="008D529C"/>
    <w:rsid w:val="008D7A96"/>
    <w:rsid w:val="0091592D"/>
    <w:rsid w:val="00927761"/>
    <w:rsid w:val="00930B83"/>
    <w:rsid w:val="00942E1B"/>
    <w:rsid w:val="0098768A"/>
    <w:rsid w:val="009900FD"/>
    <w:rsid w:val="009A2ACD"/>
    <w:rsid w:val="009C7C16"/>
    <w:rsid w:val="00A15B5C"/>
    <w:rsid w:val="00AA3DC8"/>
    <w:rsid w:val="00AA554F"/>
    <w:rsid w:val="00AB2B02"/>
    <w:rsid w:val="00AB7339"/>
    <w:rsid w:val="00AD10A4"/>
    <w:rsid w:val="00B25D7A"/>
    <w:rsid w:val="00B30B0F"/>
    <w:rsid w:val="00B310CE"/>
    <w:rsid w:val="00BF1027"/>
    <w:rsid w:val="00C04B32"/>
    <w:rsid w:val="00C55668"/>
    <w:rsid w:val="00C83D1D"/>
    <w:rsid w:val="00CB3154"/>
    <w:rsid w:val="00CB3ADC"/>
    <w:rsid w:val="00CB5805"/>
    <w:rsid w:val="00CB7205"/>
    <w:rsid w:val="00CC5D86"/>
    <w:rsid w:val="00D5295A"/>
    <w:rsid w:val="00D94A2A"/>
    <w:rsid w:val="00DB55C8"/>
    <w:rsid w:val="00DC674A"/>
    <w:rsid w:val="00DD2483"/>
    <w:rsid w:val="00DF34FC"/>
    <w:rsid w:val="00E56439"/>
    <w:rsid w:val="00E77B57"/>
    <w:rsid w:val="00E816E6"/>
    <w:rsid w:val="00F20BA9"/>
    <w:rsid w:val="00F37471"/>
    <w:rsid w:val="00F65E39"/>
    <w:rsid w:val="00FB6794"/>
    <w:rsid w:val="00FE2FC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D1E421A-2585-4957-92EB-CD158501E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B63F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63FD"/>
  </w:style>
  <w:style w:type="paragraph" w:styleId="Piedepgina">
    <w:name w:val="footer"/>
    <w:basedOn w:val="Normal"/>
    <w:link w:val="PiedepginaCar"/>
    <w:uiPriority w:val="99"/>
    <w:unhideWhenUsed/>
    <w:rsid w:val="007B63F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63FD"/>
  </w:style>
  <w:style w:type="paragraph" w:styleId="Prrafodelista">
    <w:name w:val="List Paragraph"/>
    <w:basedOn w:val="Normal"/>
    <w:uiPriority w:val="34"/>
    <w:qFormat/>
    <w:rsid w:val="0086135B"/>
    <w:pPr>
      <w:ind w:left="720"/>
      <w:contextualSpacing/>
    </w:pPr>
  </w:style>
  <w:style w:type="table" w:styleId="Tablaconcuadrcula">
    <w:name w:val="Table Grid"/>
    <w:basedOn w:val="Tablanormal"/>
    <w:uiPriority w:val="59"/>
    <w:rsid w:val="00CB3A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30B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mailto:kelita640@hotmail.com" TargetMode="External"/><Relationship Id="rId12" Type="http://schemas.openxmlformats.org/officeDocument/2006/relationships/image" Target="media/image5.png"/><Relationship Id="rId17" Type="http://schemas.microsoft.com/office/2007/relationships/hdphoto" Target="media/hdphoto1.wdp"/><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image" Target="media/image3.png"/><Relationship Id="rId19" Type="http://schemas.microsoft.com/office/2007/relationships/hdphoto" Target="media/hdphoto2.wdp"/><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3.png"/><Relationship Id="rId1" Type="http://schemas.openxmlformats.org/officeDocument/2006/relationships/image" Target="media/image1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522</Words>
  <Characters>2874</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P.Mekis</dc:creator>
  <cp:lastModifiedBy>Cuenta Microsoft</cp:lastModifiedBy>
  <cp:revision>2</cp:revision>
  <dcterms:created xsi:type="dcterms:W3CDTF">2020-07-01T22:09:00Z</dcterms:created>
  <dcterms:modified xsi:type="dcterms:W3CDTF">2020-07-01T22:09:00Z</dcterms:modified>
</cp:coreProperties>
</file>