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337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4243"/>
        <w:gridCol w:w="2513"/>
      </w:tblGrid>
      <w:tr w:rsidR="00E56439" w:rsidRPr="006B6F6C" w14:paraId="32896ACE" w14:textId="77777777" w:rsidTr="00C71B7D">
        <w:trPr>
          <w:trHeight w:val="240"/>
        </w:trPr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62BD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8B5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6EBE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153E59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E56439" w:rsidRPr="006B6F6C" w14:paraId="38211A39" w14:textId="77777777" w:rsidTr="00C71B7D">
        <w:trPr>
          <w:trHeight w:val="255"/>
        </w:trPr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3D5F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4BDD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93BC5" w14:textId="77777777" w:rsidR="00153E59" w:rsidRPr="00352A1D" w:rsidRDefault="00E56439" w:rsidP="00153E59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153E59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12</w:t>
            </w:r>
          </w:p>
          <w:p w14:paraId="1B76D048" w14:textId="77777777" w:rsidR="00E56439" w:rsidRPr="00352A1D" w:rsidRDefault="00153E59" w:rsidP="00E56439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sz w:val="18"/>
                <w:szCs w:val="24"/>
                <w:lang w:eastAsia="es-CL"/>
              </w:rPr>
              <w:t>Del 22 al 26 de junio</w:t>
            </w:r>
          </w:p>
        </w:tc>
      </w:tr>
      <w:tr w:rsidR="00E56439" w:rsidRPr="006B6F6C" w14:paraId="4013B1D4" w14:textId="77777777" w:rsidTr="00C71B7D">
        <w:trPr>
          <w:trHeight w:val="255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BCB" w14:textId="77777777"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8B4" w14:textId="77777777"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E56439" w:rsidRPr="006B6F6C" w14:paraId="785B8F4F" w14:textId="77777777" w:rsidTr="00C71B7D">
        <w:trPr>
          <w:trHeight w:val="37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F3F3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B45" w14:textId="77777777" w:rsidR="00E56439" w:rsidRPr="006B6F6C" w:rsidRDefault="00153E59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E56439" w:rsidRPr="006B6F6C" w14:paraId="16631B4E" w14:textId="77777777" w:rsidTr="00C71B7D">
        <w:trPr>
          <w:trHeight w:val="170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C136" w14:textId="77777777"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A98" w14:textId="77777777" w:rsidR="00E56439" w:rsidRPr="006B6F6C" w:rsidRDefault="00153E59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0</w:t>
            </w:r>
          </w:p>
        </w:tc>
      </w:tr>
    </w:tbl>
    <w:p w14:paraId="71AAC1CF" w14:textId="2EEB16FA" w:rsidR="000D137B" w:rsidRPr="00C71B7D" w:rsidRDefault="00682F8A" w:rsidP="00C71B7D">
      <w:pPr>
        <w:jc w:val="center"/>
        <w:rPr>
          <w:b/>
        </w:rPr>
      </w:pPr>
      <w:r>
        <w:rPr>
          <w:b/>
        </w:rPr>
        <w:t>Guía de trabajo.</w:t>
      </w:r>
    </w:p>
    <w:tbl>
      <w:tblPr>
        <w:tblStyle w:val="Tablaconcuadrcula"/>
        <w:tblpPr w:leftFromText="141" w:rightFromText="141" w:vertAnchor="page" w:horzAnchor="margin" w:tblpY="3587"/>
        <w:tblW w:w="9776" w:type="dxa"/>
        <w:tblLook w:val="04A0" w:firstRow="1" w:lastRow="0" w:firstColumn="1" w:lastColumn="0" w:noHBand="0" w:noVBand="1"/>
      </w:tblPr>
      <w:tblGrid>
        <w:gridCol w:w="5813"/>
        <w:gridCol w:w="3963"/>
      </w:tblGrid>
      <w:tr w:rsidR="00E56439" w:rsidRPr="006B6F6C" w14:paraId="5ED9064B" w14:textId="77777777" w:rsidTr="00E56439">
        <w:tc>
          <w:tcPr>
            <w:tcW w:w="5813" w:type="dxa"/>
          </w:tcPr>
          <w:p w14:paraId="3EDA14EA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63" w:type="dxa"/>
          </w:tcPr>
          <w:p w14:paraId="4F613271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E56439" w:rsidRPr="006B6F6C" w14:paraId="664D3E91" w14:textId="77777777" w:rsidTr="00E56439">
        <w:tc>
          <w:tcPr>
            <w:tcW w:w="5813" w:type="dxa"/>
          </w:tcPr>
          <w:p w14:paraId="46D36501" w14:textId="77777777" w:rsidR="00E56439" w:rsidRPr="00702BA7" w:rsidRDefault="00153E59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contención a los estudiantes de nuestro colegio Patri</w:t>
            </w:r>
            <w:r w:rsidR="00EA0BC1">
              <w:rPr>
                <w:rFonts w:ascii="Arial" w:hAnsi="Arial" w:cs="Arial"/>
                <w:sz w:val="24"/>
                <w:szCs w:val="24"/>
              </w:rPr>
              <w:t>cio M</w:t>
            </w:r>
            <w:r>
              <w:rPr>
                <w:rFonts w:ascii="Arial" w:hAnsi="Arial" w:cs="Arial"/>
                <w:sz w:val="24"/>
                <w:szCs w:val="24"/>
              </w:rPr>
              <w:t>ekis</w:t>
            </w:r>
          </w:p>
        </w:tc>
        <w:tc>
          <w:tcPr>
            <w:tcW w:w="3963" w:type="dxa"/>
          </w:tcPr>
          <w:p w14:paraId="36D6B792" w14:textId="77777777" w:rsidR="00927761" w:rsidRPr="00E816E6" w:rsidRDefault="00153E59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Descifrar mensaje por medio de códigos</w:t>
            </w:r>
          </w:p>
        </w:tc>
      </w:tr>
      <w:tr w:rsidR="00E56439" w:rsidRPr="006B6F6C" w14:paraId="1ACE6885" w14:textId="77777777" w:rsidTr="00E56439">
        <w:tc>
          <w:tcPr>
            <w:tcW w:w="5813" w:type="dxa"/>
          </w:tcPr>
          <w:p w14:paraId="3C663B69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963" w:type="dxa"/>
          </w:tcPr>
          <w:p w14:paraId="3901F2DA" w14:textId="77777777"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E56439" w:rsidRPr="00E816E6" w14:paraId="74702D48" w14:textId="77777777" w:rsidTr="00E56439">
        <w:tc>
          <w:tcPr>
            <w:tcW w:w="5813" w:type="dxa"/>
          </w:tcPr>
          <w:p w14:paraId="7B8C6930" w14:textId="77777777" w:rsidR="00E56439" w:rsidRPr="00E816E6" w:rsidRDefault="00153E59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Recrear la mente desarrollando actividades lúdicas y diferentes.</w:t>
            </w:r>
          </w:p>
        </w:tc>
        <w:tc>
          <w:tcPr>
            <w:tcW w:w="3963" w:type="dxa"/>
          </w:tcPr>
          <w:p w14:paraId="54AC6374" w14:textId="77777777" w:rsidR="00E56439" w:rsidRPr="00E816E6" w:rsidRDefault="00153E59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Descifrar </w:t>
            </w:r>
          </w:p>
        </w:tc>
      </w:tr>
      <w:tr w:rsidR="00E56439" w:rsidRPr="00E816E6" w14:paraId="78823EE3" w14:textId="77777777" w:rsidTr="00E56439">
        <w:tc>
          <w:tcPr>
            <w:tcW w:w="9776" w:type="dxa"/>
            <w:gridSpan w:val="2"/>
          </w:tcPr>
          <w:p w14:paraId="0E8622B0" w14:textId="77777777" w:rsidR="00E56439" w:rsidRPr="00540004" w:rsidRDefault="00E56439" w:rsidP="00E56439">
            <w:pPr>
              <w:rPr>
                <w:b/>
                <w:sz w:val="18"/>
              </w:rPr>
            </w:pPr>
            <w:r w:rsidRPr="00540004">
              <w:rPr>
                <w:b/>
                <w:sz w:val="18"/>
              </w:rPr>
              <w:t xml:space="preserve">Indicaciones </w:t>
            </w:r>
          </w:p>
          <w:p w14:paraId="4AED7368" w14:textId="2738C4B6" w:rsidR="00153E59" w:rsidRPr="00540004" w:rsidRDefault="00E56439" w:rsidP="00153E59">
            <w:pPr>
              <w:rPr>
                <w:b/>
                <w:sz w:val="18"/>
              </w:rPr>
            </w:pPr>
            <w:r w:rsidRPr="00540004">
              <w:rPr>
                <w:b/>
                <w:sz w:val="18"/>
              </w:rPr>
              <w:t>•</w:t>
            </w:r>
            <w:r w:rsidRPr="00540004">
              <w:rPr>
                <w:b/>
                <w:sz w:val="18"/>
              </w:rPr>
              <w:tab/>
            </w:r>
            <w:r w:rsidR="00C71B7D">
              <w:rPr>
                <w:b/>
                <w:sz w:val="18"/>
              </w:rPr>
              <w:t>A</w:t>
            </w:r>
            <w:r w:rsidR="00153E59">
              <w:rPr>
                <w:b/>
                <w:sz w:val="18"/>
              </w:rPr>
              <w:t xml:space="preserve"> </w:t>
            </w:r>
            <w:r w:rsidR="00EA0BC1">
              <w:rPr>
                <w:b/>
                <w:sz w:val="18"/>
              </w:rPr>
              <w:t>continuación</w:t>
            </w:r>
            <w:r w:rsidR="00153E59">
              <w:rPr>
                <w:b/>
                <w:sz w:val="18"/>
              </w:rPr>
              <w:t xml:space="preserve"> se presenta </w:t>
            </w:r>
            <w:r w:rsidR="00C71B7D">
              <w:rPr>
                <w:b/>
                <w:sz w:val="18"/>
              </w:rPr>
              <w:t>un mensaje secreto</w:t>
            </w:r>
            <w:r w:rsidR="00153E59">
              <w:rPr>
                <w:b/>
                <w:sz w:val="18"/>
              </w:rPr>
              <w:t xml:space="preserve"> el cual deberás descifrar </w:t>
            </w:r>
            <w:r w:rsidR="00EA0BC1">
              <w:rPr>
                <w:b/>
                <w:sz w:val="18"/>
              </w:rPr>
              <w:t>utilizando los códigos</w:t>
            </w:r>
          </w:p>
          <w:p w14:paraId="127142D6" w14:textId="77777777" w:rsidR="00E56439" w:rsidRPr="00540004" w:rsidRDefault="00E56439" w:rsidP="00E56439">
            <w:pPr>
              <w:rPr>
                <w:b/>
                <w:sz w:val="18"/>
              </w:rPr>
            </w:pPr>
            <w:r w:rsidRPr="00540004">
              <w:rPr>
                <w:b/>
                <w:sz w:val="18"/>
              </w:rPr>
              <w:t>.</w:t>
            </w:r>
          </w:p>
          <w:p w14:paraId="1E1DCE5B" w14:textId="77777777" w:rsidR="00E56439" w:rsidRPr="00E816E6" w:rsidRDefault="00E56439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2079DB" w14:textId="77777777" w:rsidR="00C71B7D" w:rsidRDefault="00C71B7D" w:rsidP="00C71B7D">
      <w:pPr>
        <w:rPr>
          <w:b/>
        </w:rPr>
      </w:pPr>
    </w:p>
    <w:p w14:paraId="37B395C2" w14:textId="54F87800" w:rsidR="003858ED" w:rsidRPr="0005149E" w:rsidRDefault="0005149E" w:rsidP="0005149E">
      <w:pPr>
        <w:jc w:val="center"/>
        <w:rPr>
          <w:b/>
        </w:rPr>
      </w:pPr>
      <w:r w:rsidRPr="0005149E">
        <w:rPr>
          <w:b/>
        </w:rPr>
        <w:t>El mensaje secreto</w:t>
      </w:r>
    </w:p>
    <w:p w14:paraId="7F8500B9" w14:textId="77777777" w:rsidR="0005149E" w:rsidRPr="0005149E" w:rsidRDefault="0005149E" w:rsidP="0019100B">
      <w:pPr>
        <w:rPr>
          <w:rFonts w:cstheme="minorHAnsi"/>
        </w:rPr>
      </w:pPr>
      <w:r w:rsidRPr="0005149E">
        <w:rPr>
          <w:rFonts w:cstheme="minorHAnsi"/>
        </w:rPr>
        <w:t xml:space="preserve">Descubre lo que dice este mensaje </w:t>
      </w:r>
      <w:r w:rsidRPr="0005149E">
        <w:rPr>
          <w:rFonts w:cstheme="minorHAnsi"/>
          <w:bCs/>
          <w:color w:val="000000"/>
          <w:shd w:val="clear" w:color="auto" w:fill="FFFFFF"/>
        </w:rPr>
        <w:t>cada letra está representada por un símbolo. Reemplázalos en el texto y descubre el mensaje secreto</w:t>
      </w:r>
    </w:p>
    <w:p w14:paraId="2C79C3D3" w14:textId="77777777" w:rsidR="00852FD4" w:rsidRDefault="0005149E" w:rsidP="0019100B">
      <w:r>
        <w:rPr>
          <w:noProof/>
          <w:lang w:eastAsia="es-CL"/>
        </w:rPr>
        <w:drawing>
          <wp:inline distT="0" distB="0" distL="0" distR="0" wp14:anchorId="7A58399E" wp14:editId="25A76E5E">
            <wp:extent cx="6562725" cy="1876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50FD" w14:textId="77777777" w:rsidR="00852FD4" w:rsidRDefault="0005149E" w:rsidP="0019100B">
      <w:r>
        <w:rPr>
          <w:noProof/>
          <w:lang w:eastAsia="es-CL"/>
        </w:rPr>
        <w:drawing>
          <wp:inline distT="0" distB="0" distL="0" distR="0" wp14:anchorId="2341CB51" wp14:editId="2E219AA0">
            <wp:extent cx="6562725" cy="18573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E3DB" w14:textId="77777777" w:rsidR="00852FD4" w:rsidRDefault="0005149E" w:rsidP="0019100B">
      <w:r>
        <w:rPr>
          <w:rFonts w:cstheme="minorHAnsi"/>
          <w:noProof/>
          <w:sz w:val="32"/>
          <w:lang w:eastAsia="es-CL"/>
        </w:rPr>
        <w:lastRenderedPageBreak/>
        <w:drawing>
          <wp:inline distT="0" distB="0" distL="0" distR="0" wp14:anchorId="5A35A871" wp14:editId="578BD95B">
            <wp:extent cx="6570980" cy="2085572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0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429E" w14:textId="77777777" w:rsidR="00852FD4" w:rsidRDefault="0005149E" w:rsidP="0019100B">
      <w:r>
        <w:rPr>
          <w:noProof/>
          <w:lang w:eastAsia="es-CL"/>
        </w:rPr>
        <w:drawing>
          <wp:inline distT="0" distB="0" distL="0" distR="0" wp14:anchorId="2B1E5DE3" wp14:editId="4704A189">
            <wp:extent cx="6572250" cy="552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7D1E" w14:textId="77777777" w:rsidR="0005149E" w:rsidRDefault="0005149E" w:rsidP="0019100B">
      <w:pPr>
        <w:rPr>
          <w:rFonts w:cstheme="minorHAnsi"/>
          <w:sz w:val="32"/>
        </w:rPr>
      </w:pPr>
    </w:p>
    <w:p w14:paraId="795BB9F1" w14:textId="77777777" w:rsidR="0005149E" w:rsidRDefault="000B0D07" w:rsidP="0019100B">
      <w:pPr>
        <w:rPr>
          <w:rFonts w:cstheme="minorHAnsi"/>
          <w:sz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7B5D6F8" wp14:editId="3604A589">
            <wp:simplePos x="0" y="0"/>
            <wp:positionH relativeFrom="column">
              <wp:posOffset>2213293</wp:posOffset>
            </wp:positionH>
            <wp:positionV relativeFrom="paragraph">
              <wp:posOffset>29528</wp:posOffset>
            </wp:positionV>
            <wp:extent cx="2050415" cy="7265939"/>
            <wp:effectExtent l="0" t="0" r="0" b="9208"/>
            <wp:wrapNone/>
            <wp:docPr id="2" name="Imagen 2" descr="▷ Los MEJORES Margenes para Cuadernos y Trabajos 【2020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Los MEJORES Margenes para Cuadernos y Trabajos 【2020 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50415" cy="72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9E">
        <w:rPr>
          <w:rFonts w:cstheme="minorHAnsi"/>
          <w:noProof/>
          <w:sz w:val="32"/>
          <w:lang w:eastAsia="es-CL"/>
        </w:rPr>
        <w:drawing>
          <wp:inline distT="0" distB="0" distL="0" distR="0" wp14:anchorId="6B4F5082" wp14:editId="5CD07FF7">
            <wp:extent cx="6353175" cy="16764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4EC8" w14:textId="77777777" w:rsidR="0005149E" w:rsidRDefault="0005149E" w:rsidP="0019100B">
      <w:pPr>
        <w:rPr>
          <w:rFonts w:cstheme="minorHAnsi"/>
          <w:sz w:val="32"/>
        </w:rPr>
      </w:pPr>
    </w:p>
    <w:p w14:paraId="4D502ECA" w14:textId="77777777" w:rsidR="000B0D07" w:rsidRDefault="000B0D07" w:rsidP="0019100B">
      <w:pPr>
        <w:rPr>
          <w:rFonts w:cstheme="minorHAnsi"/>
          <w:sz w:val="32"/>
        </w:rPr>
      </w:pPr>
    </w:p>
    <w:p w14:paraId="181FD6F3" w14:textId="77777777" w:rsidR="000B0D07" w:rsidRDefault="000B0D07" w:rsidP="0019100B">
      <w:pPr>
        <w:rPr>
          <w:rFonts w:cstheme="minorHAnsi"/>
          <w:sz w:val="32"/>
        </w:rPr>
      </w:pPr>
    </w:p>
    <w:p w14:paraId="1885DA68" w14:textId="77777777" w:rsidR="0005149E" w:rsidRPr="000B0D07" w:rsidRDefault="0005149E" w:rsidP="0019100B">
      <w:pPr>
        <w:rPr>
          <w:rFonts w:cstheme="minorHAnsi"/>
          <w:sz w:val="24"/>
        </w:rPr>
      </w:pPr>
      <w:r w:rsidRPr="000B0D07">
        <w:rPr>
          <w:rFonts w:cstheme="minorHAnsi"/>
          <w:sz w:val="24"/>
        </w:rPr>
        <w:t>También quiero extender mi saludo cordial a cada uno de los padres, madres y apoderados, espero de todo corazón, qu</w:t>
      </w:r>
      <w:r w:rsidR="000B0D07" w:rsidRPr="000B0D07">
        <w:rPr>
          <w:rFonts w:cstheme="minorHAnsi"/>
          <w:sz w:val="24"/>
        </w:rPr>
        <w:t>e se encuentren con buena salud. Que esta dificultad que se ha interpuesto en nuestro camino sepamos superarla en familia, lo cual no me cabe la menor duda que así será y que pronto nos volveremos a ver y abrazar con más fuerzas y ganas.</w:t>
      </w:r>
    </w:p>
    <w:p w14:paraId="62188F1C" w14:textId="77777777" w:rsidR="0019100B" w:rsidRPr="000B0D07" w:rsidRDefault="000B0D07" w:rsidP="000B0D07">
      <w:pPr>
        <w:rPr>
          <w:rFonts w:cstheme="minorHAnsi"/>
          <w:sz w:val="24"/>
        </w:rPr>
      </w:pPr>
      <w:r w:rsidRPr="000B0D07">
        <w:rPr>
          <w:rFonts w:cstheme="minorHAnsi"/>
          <w:sz w:val="24"/>
        </w:rPr>
        <w:t>Cariños profesora Jacqueline Abarca</w:t>
      </w:r>
      <w:r>
        <w:rPr>
          <w:rFonts w:cstheme="minorHAnsi"/>
          <w:sz w:val="24"/>
        </w:rPr>
        <w:t>.</w:t>
      </w:r>
    </w:p>
    <w:p w14:paraId="63372260" w14:textId="77777777" w:rsidR="00DB55C8" w:rsidRDefault="00DB55C8" w:rsidP="00E56439">
      <w:r>
        <w:t xml:space="preserve"> </w:t>
      </w:r>
    </w:p>
    <w:p w14:paraId="552EAAB8" w14:textId="77777777" w:rsidR="00645BBA" w:rsidRPr="003858ED" w:rsidRDefault="00645BBA" w:rsidP="00DB55C8">
      <w:pPr>
        <w:rPr>
          <w:rFonts w:ascii="Wingdings 3" w:hAnsi="Wingdings 3"/>
        </w:rPr>
      </w:pPr>
    </w:p>
    <w:sectPr w:rsidR="00645BBA" w:rsidRPr="003858ED" w:rsidSect="0005149E">
      <w:headerReference w:type="default" r:id="rId13"/>
      <w:footerReference w:type="default" r:id="rId14"/>
      <w:pgSz w:w="11907" w:h="16839" w:code="9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D8EE" w14:textId="77777777" w:rsidR="00EA387A" w:rsidRDefault="00EA387A" w:rsidP="007B63FD">
      <w:pPr>
        <w:spacing w:after="0" w:line="240" w:lineRule="auto"/>
      </w:pPr>
      <w:r>
        <w:separator/>
      </w:r>
    </w:p>
  </w:endnote>
  <w:endnote w:type="continuationSeparator" w:id="0">
    <w:p w14:paraId="05EBAFAB" w14:textId="77777777" w:rsidR="00EA387A" w:rsidRDefault="00EA387A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A103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65F5C728" w14:textId="77777777"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20E625EC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384980CA" w14:textId="77777777"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E6C4C" w14:textId="77777777" w:rsidR="00EA387A" w:rsidRDefault="00EA387A" w:rsidP="007B63FD">
      <w:pPr>
        <w:spacing w:after="0" w:line="240" w:lineRule="auto"/>
      </w:pPr>
      <w:r>
        <w:separator/>
      </w:r>
    </w:p>
  </w:footnote>
  <w:footnote w:type="continuationSeparator" w:id="0">
    <w:p w14:paraId="100F3E93" w14:textId="77777777" w:rsidR="00EA387A" w:rsidRDefault="00EA387A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EFD0A" w14:textId="77777777" w:rsidR="0098768A" w:rsidRDefault="0098768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92F02F3" wp14:editId="1B911A84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3" name="Imagen 3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8B305B5" wp14:editId="76EEBCBA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5B8"/>
    <w:multiLevelType w:val="hybridMultilevel"/>
    <w:tmpl w:val="BE36C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AEB"/>
    <w:multiLevelType w:val="hybridMultilevel"/>
    <w:tmpl w:val="0E8C96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D34"/>
    <w:multiLevelType w:val="hybridMultilevel"/>
    <w:tmpl w:val="0B8EA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1E6C"/>
    <w:multiLevelType w:val="hybridMultilevel"/>
    <w:tmpl w:val="3DDC8674"/>
    <w:lvl w:ilvl="0" w:tplc="883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561F"/>
    <w:multiLevelType w:val="hybridMultilevel"/>
    <w:tmpl w:val="F0B25D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76EA"/>
    <w:multiLevelType w:val="hybridMultilevel"/>
    <w:tmpl w:val="03C850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1BD0"/>
    <w:multiLevelType w:val="hybridMultilevel"/>
    <w:tmpl w:val="7FF2ECEE"/>
    <w:lvl w:ilvl="0" w:tplc="A5EC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C07A0"/>
    <w:multiLevelType w:val="hybridMultilevel"/>
    <w:tmpl w:val="0400F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16EA1"/>
    <w:rsid w:val="00037AAE"/>
    <w:rsid w:val="0005149E"/>
    <w:rsid w:val="00067AD5"/>
    <w:rsid w:val="00070768"/>
    <w:rsid w:val="00094C59"/>
    <w:rsid w:val="000B0D07"/>
    <w:rsid w:val="000C074B"/>
    <w:rsid w:val="000D137B"/>
    <w:rsid w:val="000E4E87"/>
    <w:rsid w:val="000F6E8D"/>
    <w:rsid w:val="00106FE3"/>
    <w:rsid w:val="00124BAD"/>
    <w:rsid w:val="00153E59"/>
    <w:rsid w:val="0017175F"/>
    <w:rsid w:val="0019100B"/>
    <w:rsid w:val="001A795D"/>
    <w:rsid w:val="001D5E19"/>
    <w:rsid w:val="001D661B"/>
    <w:rsid w:val="001F293E"/>
    <w:rsid w:val="00204B1F"/>
    <w:rsid w:val="002101EF"/>
    <w:rsid w:val="00262501"/>
    <w:rsid w:val="002721F0"/>
    <w:rsid w:val="002C0126"/>
    <w:rsid w:val="002C19CB"/>
    <w:rsid w:val="002C1CF8"/>
    <w:rsid w:val="002D4796"/>
    <w:rsid w:val="002E10D4"/>
    <w:rsid w:val="002F2E86"/>
    <w:rsid w:val="003260BF"/>
    <w:rsid w:val="00352A1D"/>
    <w:rsid w:val="003738AB"/>
    <w:rsid w:val="003858ED"/>
    <w:rsid w:val="00490E94"/>
    <w:rsid w:val="00540004"/>
    <w:rsid w:val="00562BF5"/>
    <w:rsid w:val="005941C9"/>
    <w:rsid w:val="00622CD3"/>
    <w:rsid w:val="00636F3E"/>
    <w:rsid w:val="00642A8C"/>
    <w:rsid w:val="00645BBA"/>
    <w:rsid w:val="006530B5"/>
    <w:rsid w:val="00682F8A"/>
    <w:rsid w:val="00684469"/>
    <w:rsid w:val="00691083"/>
    <w:rsid w:val="00702BA7"/>
    <w:rsid w:val="00762D49"/>
    <w:rsid w:val="007B23F4"/>
    <w:rsid w:val="007B63FD"/>
    <w:rsid w:val="008001A9"/>
    <w:rsid w:val="00805708"/>
    <w:rsid w:val="00852FD4"/>
    <w:rsid w:val="00855B18"/>
    <w:rsid w:val="008604D1"/>
    <w:rsid w:val="0086098E"/>
    <w:rsid w:val="0086135B"/>
    <w:rsid w:val="008B5961"/>
    <w:rsid w:val="008D529C"/>
    <w:rsid w:val="008D7A96"/>
    <w:rsid w:val="0091592D"/>
    <w:rsid w:val="00927761"/>
    <w:rsid w:val="00930B83"/>
    <w:rsid w:val="00942E1B"/>
    <w:rsid w:val="0098768A"/>
    <w:rsid w:val="009900FD"/>
    <w:rsid w:val="009A2ACD"/>
    <w:rsid w:val="009C7C16"/>
    <w:rsid w:val="00A15B5C"/>
    <w:rsid w:val="00AA3DC8"/>
    <w:rsid w:val="00AB2B02"/>
    <w:rsid w:val="00AD10A4"/>
    <w:rsid w:val="00B25D7A"/>
    <w:rsid w:val="00B310CE"/>
    <w:rsid w:val="00C55668"/>
    <w:rsid w:val="00C71B7D"/>
    <w:rsid w:val="00C83D1D"/>
    <w:rsid w:val="00CB3154"/>
    <w:rsid w:val="00CB3ADC"/>
    <w:rsid w:val="00CB5805"/>
    <w:rsid w:val="00CB7205"/>
    <w:rsid w:val="00CC5D86"/>
    <w:rsid w:val="00D5295A"/>
    <w:rsid w:val="00D94A2A"/>
    <w:rsid w:val="00DB55C8"/>
    <w:rsid w:val="00DD2483"/>
    <w:rsid w:val="00E56439"/>
    <w:rsid w:val="00E77B57"/>
    <w:rsid w:val="00E816E6"/>
    <w:rsid w:val="00EA0BC1"/>
    <w:rsid w:val="00EA387A"/>
    <w:rsid w:val="00F20BA9"/>
    <w:rsid w:val="00F65E3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95084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2020-06-18T22:48:00Z</dcterms:created>
  <dcterms:modified xsi:type="dcterms:W3CDTF">2020-06-21T20:43:00Z</dcterms:modified>
</cp:coreProperties>
</file>