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66A4A" w14:textId="77777777" w:rsidR="0099314C" w:rsidRDefault="0099314C" w:rsidP="00366DE0">
      <w:pPr>
        <w:spacing w:after="0" w:line="240" w:lineRule="atLeast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Archivo 2</w:t>
      </w:r>
    </w:p>
    <w:p w14:paraId="54789078" w14:textId="77777777" w:rsidR="00366DE0" w:rsidRPr="00366DE0" w:rsidRDefault="00366DE0" w:rsidP="00366DE0">
      <w:pPr>
        <w:spacing w:after="0" w:line="240" w:lineRule="atLeast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366DE0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GUÍA DE APRENDIZAJE</w:t>
      </w:r>
    </w:p>
    <w:tbl>
      <w:tblPr>
        <w:tblW w:w="578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3917"/>
        <w:gridCol w:w="796"/>
        <w:gridCol w:w="1164"/>
        <w:gridCol w:w="2103"/>
      </w:tblGrid>
      <w:tr w:rsidR="0099314C" w:rsidRPr="00231CAA" w14:paraId="5FE06439" w14:textId="77777777" w:rsidTr="00366DE0">
        <w:trPr>
          <w:trHeight w:val="240"/>
        </w:trPr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B218A" w14:textId="77777777" w:rsidR="0099314C" w:rsidRPr="00231CAA" w:rsidRDefault="0099314C" w:rsidP="00C04C97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3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6BB8" w14:textId="77777777" w:rsidR="0099314C" w:rsidRPr="00231CAA" w:rsidRDefault="0099314C" w:rsidP="00C04C97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FB61B6" w14:textId="77777777" w:rsidR="0099314C" w:rsidRPr="00231CAA" w:rsidRDefault="0099314C" w:rsidP="00C04C97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 w:rsidRPr="00231CAA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 </w:t>
            </w:r>
            <w:r w:rsidR="0092097E">
              <w:rPr>
                <w:rFonts w:ascii="Arial" w:eastAsia="Calibri" w:hAnsi="Arial" w:cs="Arial"/>
                <w:sz w:val="24"/>
                <w:szCs w:val="24"/>
                <w:lang w:eastAsia="es-CL"/>
              </w:rPr>
              <w:t>8</w:t>
            </w:r>
            <w:r w:rsidRPr="00231CAA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° Año </w:t>
            </w:r>
          </w:p>
        </w:tc>
      </w:tr>
      <w:tr w:rsidR="0099314C" w:rsidRPr="00231CAA" w14:paraId="3FF86083" w14:textId="77777777" w:rsidTr="00366DE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1C822" w14:textId="77777777" w:rsidR="0099314C" w:rsidRPr="00231CAA" w:rsidRDefault="0099314C" w:rsidP="00C04C97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789A2" w14:textId="77777777" w:rsidR="0099314C" w:rsidRPr="00231CAA" w:rsidRDefault="0099314C" w:rsidP="00C04C97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8AA5A3" w14:textId="77777777" w:rsidR="0099314C" w:rsidRDefault="00F66C6A" w:rsidP="00C04C97">
            <w:pP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DE7E7F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Semana </w:t>
            </w:r>
          </w:p>
          <w:p w14:paraId="5807D80D" w14:textId="7B70A154" w:rsidR="005764A5" w:rsidRPr="00231CAA" w:rsidRDefault="005764A5" w:rsidP="00C04C97">
            <w:pPr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8 del 25 al 29 de mayo</w:t>
            </w:r>
          </w:p>
        </w:tc>
      </w:tr>
      <w:tr w:rsidR="00F66C6A" w:rsidRPr="00231CAA" w14:paraId="1C77EE0C" w14:textId="77777777" w:rsidTr="00366DE0">
        <w:trPr>
          <w:trHeight w:val="374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B49BF" w14:textId="77777777" w:rsidR="00F66C6A" w:rsidRPr="00231CAA" w:rsidRDefault="00F66C6A" w:rsidP="00F66C6A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Unidad: 1</w:t>
            </w:r>
          </w:p>
        </w:tc>
        <w:tc>
          <w:tcPr>
            <w:tcW w:w="39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8FB26" w14:textId="77777777" w:rsidR="00F66C6A" w:rsidRPr="00850AD1" w:rsidRDefault="001841AA" w:rsidP="00F66C6A">
            <w:pPr>
              <w:suppressAutoHyphens/>
              <w:autoSpaceDE w:val="0"/>
              <w:spacing w:after="0" w:line="240" w:lineRule="auto"/>
              <w:jc w:val="both"/>
            </w:pPr>
            <w:r>
              <w:t>¿Qué hacemos frente a un enigma?</w:t>
            </w:r>
          </w:p>
        </w:tc>
      </w:tr>
      <w:tr w:rsidR="00F66C6A" w:rsidRPr="00231CAA" w14:paraId="45191DD0" w14:textId="77777777" w:rsidTr="00366DE0">
        <w:trPr>
          <w:trHeight w:val="170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404F9" w14:textId="77777777" w:rsidR="00F66C6A" w:rsidRPr="00231CAA" w:rsidRDefault="00F66C6A" w:rsidP="00F66C6A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9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8A4B" w14:textId="77777777" w:rsidR="00F66C6A" w:rsidRPr="001841AA" w:rsidRDefault="00830E33" w:rsidP="00F66C6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</w:pPr>
            <w:r w:rsidRPr="001841AA"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  <w:t>OA12</w:t>
            </w:r>
          </w:p>
        </w:tc>
      </w:tr>
      <w:tr w:rsidR="00F66C6A" w:rsidRPr="00231CAA" w14:paraId="0A2AFD45" w14:textId="77777777" w:rsidTr="00366DE0">
        <w:trPr>
          <w:trHeight w:val="170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81BC" w14:textId="77777777" w:rsidR="00F66C6A" w:rsidRPr="00231CAA" w:rsidRDefault="00F66C6A" w:rsidP="00F66C6A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DOCENTE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0CF1" w14:textId="77777777" w:rsidR="00F66C6A" w:rsidRPr="00231CAA" w:rsidRDefault="00F66C6A" w:rsidP="00F66C6A">
            <w:pPr>
              <w:spacing w:after="0" w:line="240" w:lineRule="atLeas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</w:rPr>
              <w:t>María Teresa Urbina Campos</w:t>
            </w:r>
          </w:p>
          <w:p w14:paraId="48E47F4C" w14:textId="77777777" w:rsidR="00F66C6A" w:rsidRPr="00231CAA" w:rsidRDefault="00F66C6A" w:rsidP="00F66C6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</w:pP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694B" w14:textId="77777777" w:rsidR="00F66C6A" w:rsidRPr="002D5B75" w:rsidRDefault="00F66C6A" w:rsidP="00F66C6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</w:pPr>
            <w:r w:rsidRPr="002D5B75"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  <w:t>ASIGATURA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1E30" w14:textId="77777777" w:rsidR="00F66C6A" w:rsidRPr="00231CAA" w:rsidRDefault="00F66C6A" w:rsidP="00F66C6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  <w:t>Lenguaje y comunicación</w:t>
            </w:r>
          </w:p>
        </w:tc>
      </w:tr>
    </w:tbl>
    <w:p w14:paraId="2E42F93D" w14:textId="77777777" w:rsidR="005F268F" w:rsidRDefault="005F268F" w:rsidP="0099314C">
      <w:pPr>
        <w:spacing w:after="0" w:line="256" w:lineRule="auto"/>
        <w:rPr>
          <w:rFonts w:ascii="Arial" w:eastAsia="Calibri" w:hAnsi="Arial" w:cs="Arial"/>
          <w:sz w:val="24"/>
          <w:szCs w:val="24"/>
        </w:rPr>
      </w:pPr>
    </w:p>
    <w:p w14:paraId="5A606356" w14:textId="77777777" w:rsidR="005F268F" w:rsidRDefault="005F268F" w:rsidP="0099314C">
      <w:pPr>
        <w:spacing w:after="0" w:line="256" w:lineRule="auto"/>
        <w:rPr>
          <w:rFonts w:ascii="Arial" w:eastAsia="Calibri" w:hAnsi="Arial" w:cs="Arial"/>
          <w:sz w:val="24"/>
          <w:szCs w:val="24"/>
        </w:rPr>
      </w:pPr>
    </w:p>
    <w:p w14:paraId="3ECFD3B4" w14:textId="77777777" w:rsidR="00B861A9" w:rsidRPr="00B861A9" w:rsidRDefault="00B861A9" w:rsidP="00B861A9">
      <w:pPr>
        <w:spacing w:line="256" w:lineRule="auto"/>
        <w:rPr>
          <w:sz w:val="36"/>
          <w:szCs w:val="36"/>
        </w:rPr>
      </w:pPr>
      <w:r w:rsidRPr="00B861A9">
        <w:rPr>
          <w:sz w:val="36"/>
          <w:szCs w:val="36"/>
        </w:rPr>
        <w:t>Desarrolla las preguntas del microcuento:</w:t>
      </w:r>
    </w:p>
    <w:p w14:paraId="45F964BA" w14:textId="77777777" w:rsidR="00B861A9" w:rsidRPr="00B861A9" w:rsidRDefault="00B861A9" w:rsidP="00B861A9">
      <w:pPr>
        <w:spacing w:line="256" w:lineRule="auto"/>
        <w:rPr>
          <w:sz w:val="36"/>
          <w:szCs w:val="36"/>
        </w:rPr>
      </w:pPr>
      <w:r w:rsidRPr="00B861A9">
        <w:rPr>
          <w:sz w:val="36"/>
          <w:szCs w:val="36"/>
        </w:rPr>
        <w:t>1.- ¿Qué te informa el cuento del crimen?</w:t>
      </w:r>
    </w:p>
    <w:p w14:paraId="0B9A003A" w14:textId="77777777" w:rsidR="00B861A9" w:rsidRPr="00B861A9" w:rsidRDefault="00B861A9" w:rsidP="00B861A9">
      <w:pPr>
        <w:spacing w:line="256" w:lineRule="auto"/>
        <w:rPr>
          <w:sz w:val="36"/>
          <w:szCs w:val="36"/>
        </w:rPr>
      </w:pPr>
    </w:p>
    <w:p w14:paraId="2E075D94" w14:textId="77777777" w:rsidR="00B861A9" w:rsidRPr="00B861A9" w:rsidRDefault="00B861A9" w:rsidP="00B861A9">
      <w:pPr>
        <w:spacing w:line="256" w:lineRule="auto"/>
        <w:rPr>
          <w:sz w:val="36"/>
          <w:szCs w:val="36"/>
        </w:rPr>
      </w:pPr>
      <w:r w:rsidRPr="00B861A9">
        <w:rPr>
          <w:sz w:val="36"/>
          <w:szCs w:val="36"/>
        </w:rPr>
        <w:t>2.- ¿Por qué la fuente arrojaba agua muerta y sangrienta? Formula una hipótesis a partir de lo que dice el relato.</w:t>
      </w:r>
    </w:p>
    <w:p w14:paraId="6B9DCC8E" w14:textId="77777777" w:rsidR="00B861A9" w:rsidRPr="00B861A9" w:rsidRDefault="00B861A9" w:rsidP="00B861A9">
      <w:pPr>
        <w:spacing w:line="256" w:lineRule="auto"/>
        <w:rPr>
          <w:sz w:val="36"/>
          <w:szCs w:val="36"/>
        </w:rPr>
      </w:pPr>
    </w:p>
    <w:p w14:paraId="1FBD62F7" w14:textId="77777777" w:rsidR="00B861A9" w:rsidRPr="00B861A9" w:rsidRDefault="00B861A9" w:rsidP="00B861A9">
      <w:pPr>
        <w:spacing w:line="256" w:lineRule="auto"/>
        <w:rPr>
          <w:sz w:val="36"/>
          <w:szCs w:val="36"/>
        </w:rPr>
      </w:pPr>
    </w:p>
    <w:p w14:paraId="3F8A6F7A" w14:textId="77777777" w:rsidR="00B861A9" w:rsidRPr="00B861A9" w:rsidRDefault="00B861A9" w:rsidP="00B861A9">
      <w:pPr>
        <w:spacing w:line="256" w:lineRule="auto"/>
        <w:rPr>
          <w:sz w:val="36"/>
          <w:szCs w:val="36"/>
        </w:rPr>
      </w:pPr>
      <w:r w:rsidRPr="00B861A9">
        <w:rPr>
          <w:sz w:val="36"/>
          <w:szCs w:val="36"/>
        </w:rPr>
        <w:t xml:space="preserve">3.-Observa la ilustración: ¿Te aporta una nueva </w:t>
      </w:r>
    </w:p>
    <w:p w14:paraId="3CE37BAE" w14:textId="414FEB3D" w:rsidR="0079405F" w:rsidRDefault="00B861A9" w:rsidP="00B861A9">
      <w:pPr>
        <w:spacing w:line="256" w:lineRule="auto"/>
        <w:rPr>
          <w:sz w:val="36"/>
          <w:szCs w:val="36"/>
        </w:rPr>
      </w:pPr>
      <w:r w:rsidRPr="00B861A9">
        <w:rPr>
          <w:sz w:val="36"/>
          <w:szCs w:val="36"/>
        </w:rPr>
        <w:t>información?,¿Qué interpretación del crimen propone?</w:t>
      </w:r>
    </w:p>
    <w:p w14:paraId="32004B78" w14:textId="505BF8EF" w:rsidR="005764A5" w:rsidRDefault="005764A5" w:rsidP="00B861A9">
      <w:pPr>
        <w:spacing w:line="256" w:lineRule="auto"/>
        <w:rPr>
          <w:sz w:val="36"/>
          <w:szCs w:val="36"/>
        </w:rPr>
      </w:pPr>
    </w:p>
    <w:p w14:paraId="7369C775" w14:textId="77777777" w:rsidR="005764A5" w:rsidRDefault="005764A5" w:rsidP="00B861A9">
      <w:pPr>
        <w:spacing w:line="256" w:lineRule="auto"/>
        <w:rPr>
          <w:sz w:val="36"/>
          <w:szCs w:val="36"/>
        </w:rPr>
      </w:pPr>
    </w:p>
    <w:p w14:paraId="7E0C8C50" w14:textId="77777777" w:rsidR="00B861A9" w:rsidRPr="00B861A9" w:rsidRDefault="00B861A9" w:rsidP="00B861A9">
      <w:pPr>
        <w:spacing w:line="256" w:lineRule="auto"/>
        <w:rPr>
          <w:sz w:val="36"/>
          <w:szCs w:val="36"/>
        </w:rPr>
      </w:pPr>
      <w:r>
        <w:rPr>
          <w:sz w:val="36"/>
          <w:szCs w:val="36"/>
        </w:rPr>
        <w:t>4.-¿Para qué te puede ser útil leer cuentos que contengan enigmas y misterio?</w:t>
      </w:r>
    </w:p>
    <w:sectPr w:rsidR="00B861A9" w:rsidRPr="00B861A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FE5EC" w14:textId="77777777" w:rsidR="00212EEB" w:rsidRDefault="00212EEB" w:rsidP="0099314C">
      <w:pPr>
        <w:spacing w:after="0" w:line="240" w:lineRule="auto"/>
      </w:pPr>
      <w:r>
        <w:separator/>
      </w:r>
    </w:p>
  </w:endnote>
  <w:endnote w:type="continuationSeparator" w:id="0">
    <w:p w14:paraId="50541C6B" w14:textId="77777777" w:rsidR="00212EEB" w:rsidRDefault="00212EEB" w:rsidP="00993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6AE624" w14:textId="77777777" w:rsidR="00212EEB" w:rsidRDefault="00212EEB" w:rsidP="0099314C">
      <w:pPr>
        <w:spacing w:after="0" w:line="240" w:lineRule="auto"/>
      </w:pPr>
      <w:r>
        <w:separator/>
      </w:r>
    </w:p>
  </w:footnote>
  <w:footnote w:type="continuationSeparator" w:id="0">
    <w:p w14:paraId="406B96F7" w14:textId="77777777" w:rsidR="00212EEB" w:rsidRDefault="00212EEB" w:rsidP="00993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F832F" w14:textId="77777777" w:rsidR="0099314C" w:rsidRDefault="0099314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1904FE" wp14:editId="4AE14263">
          <wp:simplePos x="0" y="0"/>
          <wp:positionH relativeFrom="leftMargin">
            <wp:align>right</wp:align>
          </wp:positionH>
          <wp:positionV relativeFrom="paragraph">
            <wp:posOffset>-363855</wp:posOffset>
          </wp:positionV>
          <wp:extent cx="640080" cy="701040"/>
          <wp:effectExtent l="0" t="0" r="7620" b="381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EBCC00F" wp14:editId="6A20CF19">
          <wp:simplePos x="0" y="0"/>
          <wp:positionH relativeFrom="column">
            <wp:posOffset>5282565</wp:posOffset>
          </wp:positionH>
          <wp:positionV relativeFrom="paragraph">
            <wp:posOffset>-278130</wp:posOffset>
          </wp:positionV>
          <wp:extent cx="1139825" cy="597535"/>
          <wp:effectExtent l="0" t="0" r="317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4C"/>
    <w:rsid w:val="0008295A"/>
    <w:rsid w:val="000B22AE"/>
    <w:rsid w:val="000C7B5C"/>
    <w:rsid w:val="00112F85"/>
    <w:rsid w:val="001766B5"/>
    <w:rsid w:val="00181EC4"/>
    <w:rsid w:val="001841AA"/>
    <w:rsid w:val="001A3289"/>
    <w:rsid w:val="00212EEB"/>
    <w:rsid w:val="002262AF"/>
    <w:rsid w:val="002570C7"/>
    <w:rsid w:val="00261C03"/>
    <w:rsid w:val="00277F95"/>
    <w:rsid w:val="00285F31"/>
    <w:rsid w:val="002D2B00"/>
    <w:rsid w:val="002D5B75"/>
    <w:rsid w:val="00366DE0"/>
    <w:rsid w:val="0039524E"/>
    <w:rsid w:val="003A18B9"/>
    <w:rsid w:val="00407E7C"/>
    <w:rsid w:val="00417D2E"/>
    <w:rsid w:val="00481031"/>
    <w:rsid w:val="0053627D"/>
    <w:rsid w:val="00546F5C"/>
    <w:rsid w:val="005764A5"/>
    <w:rsid w:val="005A6541"/>
    <w:rsid w:val="005F268F"/>
    <w:rsid w:val="005F7E2C"/>
    <w:rsid w:val="00682051"/>
    <w:rsid w:val="006C231E"/>
    <w:rsid w:val="006C452C"/>
    <w:rsid w:val="00710A95"/>
    <w:rsid w:val="00763462"/>
    <w:rsid w:val="007676AB"/>
    <w:rsid w:val="00781196"/>
    <w:rsid w:val="0079405F"/>
    <w:rsid w:val="007B1E20"/>
    <w:rsid w:val="007E61DC"/>
    <w:rsid w:val="00830E33"/>
    <w:rsid w:val="00855C2B"/>
    <w:rsid w:val="008A32AB"/>
    <w:rsid w:val="008C6B32"/>
    <w:rsid w:val="0092097E"/>
    <w:rsid w:val="0099314C"/>
    <w:rsid w:val="009973D8"/>
    <w:rsid w:val="009A7C8D"/>
    <w:rsid w:val="009F21D4"/>
    <w:rsid w:val="009F3C25"/>
    <w:rsid w:val="00AE1F81"/>
    <w:rsid w:val="00AF1869"/>
    <w:rsid w:val="00B41B75"/>
    <w:rsid w:val="00B570F0"/>
    <w:rsid w:val="00B65BE5"/>
    <w:rsid w:val="00B861A9"/>
    <w:rsid w:val="00C05A95"/>
    <w:rsid w:val="00CB4E25"/>
    <w:rsid w:val="00CE321B"/>
    <w:rsid w:val="00DA172C"/>
    <w:rsid w:val="00DB6194"/>
    <w:rsid w:val="00DC79F1"/>
    <w:rsid w:val="00DD3023"/>
    <w:rsid w:val="00DE7E7F"/>
    <w:rsid w:val="00E03916"/>
    <w:rsid w:val="00E17F31"/>
    <w:rsid w:val="00F04CF4"/>
    <w:rsid w:val="00F05845"/>
    <w:rsid w:val="00F36DF8"/>
    <w:rsid w:val="00F66C6A"/>
    <w:rsid w:val="00FA2552"/>
    <w:rsid w:val="00FA5F64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888D8"/>
  <w15:chartTrackingRefBased/>
  <w15:docId w15:val="{67AE99E4-DF71-4697-BAFF-50BDFEFC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14C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9314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931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314C"/>
  </w:style>
  <w:style w:type="paragraph" w:styleId="Piedepgina">
    <w:name w:val="footer"/>
    <w:basedOn w:val="Normal"/>
    <w:link w:val="PiedepginaCar"/>
    <w:uiPriority w:val="99"/>
    <w:unhideWhenUsed/>
    <w:rsid w:val="009931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14C"/>
  </w:style>
  <w:style w:type="table" w:styleId="Tablaconcuadrcula">
    <w:name w:val="Table Grid"/>
    <w:basedOn w:val="Tablanormal"/>
    <w:uiPriority w:val="39"/>
    <w:rsid w:val="00F3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UTP</cp:lastModifiedBy>
  <cp:revision>13</cp:revision>
  <dcterms:created xsi:type="dcterms:W3CDTF">2020-05-14T21:33:00Z</dcterms:created>
  <dcterms:modified xsi:type="dcterms:W3CDTF">2020-05-23T21:09:00Z</dcterms:modified>
</cp:coreProperties>
</file>