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47" w:rsidRDefault="006C5547" w:rsidP="006C554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E97B135" wp14:editId="0C75FC73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6C5547" w:rsidRDefault="006C5547" w:rsidP="006C554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Sigamos aprendiendo </w:t>
      </w:r>
    </w:p>
    <w:p w:rsidR="002C6A0E" w:rsidRDefault="002C6A0E" w:rsidP="00B952F8">
      <w:pPr>
        <w:pStyle w:val="Sinespaciado"/>
        <w:rPr>
          <w:lang w:val="es-CL"/>
        </w:rPr>
      </w:pPr>
    </w:p>
    <w:p w:rsidR="0081471D" w:rsidRDefault="00530710" w:rsidP="006C554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¿Sabías que…?</w:t>
      </w:r>
    </w:p>
    <w:p w:rsidR="0081471D" w:rsidRDefault="0081471D" w:rsidP="00B952F8">
      <w:pPr>
        <w:pStyle w:val="Sinespaciado"/>
        <w:rPr>
          <w:lang w:val="es-CL"/>
        </w:rPr>
      </w:pPr>
    </w:p>
    <w:p w:rsidR="00530710" w:rsidRDefault="0081471D" w:rsidP="0081471D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val="es-CL"/>
        </w:rPr>
      </w:pPr>
      <w:r w:rsidRPr="0081471D">
        <w:rPr>
          <w:rFonts w:ascii="Arial" w:eastAsia="Times New Roman" w:hAnsi="Arial" w:cs="Arial"/>
          <w:b/>
          <w:sz w:val="24"/>
          <w:szCs w:val="32"/>
        </w:rPr>
        <w:t>Los restos náufragos de la Corbeta </w:t>
      </w:r>
      <w:r w:rsidRPr="0081471D">
        <w:rPr>
          <w:rFonts w:ascii="Arial" w:eastAsia="Times New Roman" w:hAnsi="Arial" w:cs="Arial"/>
          <w:b/>
          <w:bCs/>
          <w:sz w:val="24"/>
          <w:szCs w:val="32"/>
        </w:rPr>
        <w:t>Esmeralda se</w:t>
      </w:r>
      <w:r w:rsidRPr="0081471D">
        <w:rPr>
          <w:rFonts w:ascii="Arial" w:eastAsia="Times New Roman" w:hAnsi="Arial" w:cs="Arial"/>
          <w:b/>
          <w:sz w:val="24"/>
          <w:szCs w:val="32"/>
        </w:rPr>
        <w:t> encuentran en el fondo del mar frente a la bahía de Iquique, </w:t>
      </w:r>
      <w:r w:rsidRPr="0081471D">
        <w:rPr>
          <w:rFonts w:ascii="Arial" w:eastAsia="Times New Roman" w:hAnsi="Arial" w:cs="Arial"/>
          <w:b/>
          <w:bCs/>
          <w:sz w:val="24"/>
          <w:szCs w:val="32"/>
        </w:rPr>
        <w:t>donde se hundió</w:t>
      </w:r>
      <w:r w:rsidRPr="0081471D">
        <w:rPr>
          <w:rFonts w:ascii="Arial" w:eastAsia="Times New Roman" w:hAnsi="Arial" w:cs="Arial"/>
          <w:b/>
          <w:sz w:val="24"/>
          <w:szCs w:val="32"/>
        </w:rPr>
        <w:t> el 21 de mayo de 1879 durante el llamado Combate Naval de Iquique.</w:t>
      </w:r>
      <w:r>
        <w:rPr>
          <w:rFonts w:ascii="Arial" w:eastAsia="Times New Roman" w:hAnsi="Arial" w:cs="Arial"/>
          <w:b/>
          <w:sz w:val="24"/>
          <w:szCs w:val="32"/>
          <w:lang w:val="es-CL"/>
        </w:rPr>
        <w:t xml:space="preserve"> N</w:t>
      </w:r>
      <w:r w:rsidR="00530710" w:rsidRPr="00530710">
        <w:rPr>
          <w:rFonts w:ascii="Arial" w:eastAsia="Times New Roman" w:hAnsi="Arial" w:cs="Arial"/>
          <w:b/>
          <w:sz w:val="24"/>
          <w:szCs w:val="32"/>
          <w:lang w:val="es-CL"/>
        </w:rPr>
        <w:t>o fue un gran triunfo para el ejército chileno. Sin embargo, hoy lo recordamos como uno de los ejemplos de valor y amor a la patria más destacados de nuestra historia.</w:t>
      </w:r>
    </w:p>
    <w:p w:rsidR="00530710" w:rsidRDefault="00530710" w:rsidP="006C5547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val="es-CL"/>
        </w:rPr>
      </w:pPr>
    </w:p>
    <w:p w:rsidR="006C5547" w:rsidRPr="00530710" w:rsidRDefault="00530710" w:rsidP="00530710">
      <w:pPr>
        <w:pStyle w:val="Sinespaciado"/>
        <w:numPr>
          <w:ilvl w:val="0"/>
          <w:numId w:val="28"/>
        </w:numPr>
        <w:rPr>
          <w:lang w:val="es-CL"/>
        </w:rPr>
      </w:pPr>
      <w:r>
        <w:rPr>
          <w:lang w:val="es-CL"/>
        </w:rPr>
        <w:t>Observa y pinta con tus colores favoritos esta imagen que representa el barco chileno “La Esmeralda”, cuando se hundió en el mar de Iquique.</w:t>
      </w:r>
    </w:p>
    <w:p w:rsidR="006C5547" w:rsidRDefault="002C6A0E" w:rsidP="006C5547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4C4F5FD5" wp14:editId="1C1C3AE2">
            <wp:extent cx="5588635" cy="7858125"/>
            <wp:effectExtent l="0" t="0" r="0" b="9525"/>
            <wp:docPr id="10" name="Imagen 10" descr="[combate%2520naval2%25201%255B2%255D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combate%2520naval2%25201%255B2%255D.jpg]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8" t="19514" r="14471" b="19667"/>
                    <a:stretch/>
                  </pic:blipFill>
                  <pic:spPr bwMode="auto">
                    <a:xfrm>
                      <a:off x="0" y="0"/>
                      <a:ext cx="5596785" cy="786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B0C" w:rsidRPr="00374087" w:rsidRDefault="00355B0C" w:rsidP="00374087"/>
    <w:sectPr w:rsidR="00355B0C" w:rsidRPr="00374087" w:rsidSect="00713D23">
      <w:head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34" w:rsidRDefault="00057034" w:rsidP="005A6A17">
      <w:pPr>
        <w:spacing w:after="0" w:line="240" w:lineRule="auto"/>
      </w:pPr>
      <w:r>
        <w:separator/>
      </w:r>
    </w:p>
  </w:endnote>
  <w:endnote w:type="continuationSeparator" w:id="0">
    <w:p w:rsidR="00057034" w:rsidRDefault="00057034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34" w:rsidRDefault="00057034" w:rsidP="005A6A17">
      <w:pPr>
        <w:spacing w:after="0" w:line="240" w:lineRule="auto"/>
      </w:pPr>
      <w:r>
        <w:separator/>
      </w:r>
    </w:p>
  </w:footnote>
  <w:footnote w:type="continuationSeparator" w:id="0">
    <w:p w:rsidR="00057034" w:rsidRDefault="00057034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>Colegio Patricio Mekis</w:t>
    </w:r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4050"/>
    <w:multiLevelType w:val="hybridMultilevel"/>
    <w:tmpl w:val="13948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A3B0C"/>
    <w:multiLevelType w:val="hybridMultilevel"/>
    <w:tmpl w:val="F50C6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2"/>
  </w:num>
  <w:num w:numId="5">
    <w:abstractNumId w:val="19"/>
  </w:num>
  <w:num w:numId="6">
    <w:abstractNumId w:val="16"/>
  </w:num>
  <w:num w:numId="7">
    <w:abstractNumId w:val="17"/>
  </w:num>
  <w:num w:numId="8">
    <w:abstractNumId w:val="15"/>
  </w:num>
  <w:num w:numId="9">
    <w:abstractNumId w:val="24"/>
  </w:num>
  <w:num w:numId="10">
    <w:abstractNumId w:val="3"/>
  </w:num>
  <w:num w:numId="11">
    <w:abstractNumId w:val="6"/>
  </w:num>
  <w:num w:numId="12">
    <w:abstractNumId w:val="11"/>
  </w:num>
  <w:num w:numId="13">
    <w:abstractNumId w:val="27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23"/>
  </w:num>
  <w:num w:numId="19">
    <w:abstractNumId w:val="2"/>
  </w:num>
  <w:num w:numId="20">
    <w:abstractNumId w:val="26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8"/>
  </w:num>
  <w:num w:numId="26">
    <w:abstractNumId w:val="25"/>
  </w:num>
  <w:num w:numId="27">
    <w:abstractNumId w:val="12"/>
  </w:num>
  <w:num w:numId="2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5"/>
    <w:rsid w:val="00000BC9"/>
    <w:rsid w:val="00005C0B"/>
    <w:rsid w:val="000105D3"/>
    <w:rsid w:val="00016F5A"/>
    <w:rsid w:val="00017394"/>
    <w:rsid w:val="000235F3"/>
    <w:rsid w:val="0002480B"/>
    <w:rsid w:val="00027B55"/>
    <w:rsid w:val="000412A4"/>
    <w:rsid w:val="00045ED4"/>
    <w:rsid w:val="000464E0"/>
    <w:rsid w:val="00057034"/>
    <w:rsid w:val="00070F52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11F3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0083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C6A0E"/>
    <w:rsid w:val="002D00D6"/>
    <w:rsid w:val="002D20A0"/>
    <w:rsid w:val="002D258F"/>
    <w:rsid w:val="002D3609"/>
    <w:rsid w:val="002D57D2"/>
    <w:rsid w:val="002D760F"/>
    <w:rsid w:val="002E1ADB"/>
    <w:rsid w:val="002E707C"/>
    <w:rsid w:val="002F2F96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55B0C"/>
    <w:rsid w:val="0036359A"/>
    <w:rsid w:val="003677D4"/>
    <w:rsid w:val="00371917"/>
    <w:rsid w:val="00374087"/>
    <w:rsid w:val="003933E8"/>
    <w:rsid w:val="00396043"/>
    <w:rsid w:val="003A7345"/>
    <w:rsid w:val="003C0CF5"/>
    <w:rsid w:val="003C2FEA"/>
    <w:rsid w:val="003C398A"/>
    <w:rsid w:val="003E27EF"/>
    <w:rsid w:val="003E5E5F"/>
    <w:rsid w:val="003F5343"/>
    <w:rsid w:val="003F6341"/>
    <w:rsid w:val="004009C5"/>
    <w:rsid w:val="00407103"/>
    <w:rsid w:val="004113A8"/>
    <w:rsid w:val="00413383"/>
    <w:rsid w:val="00417EF5"/>
    <w:rsid w:val="00421B82"/>
    <w:rsid w:val="0042276E"/>
    <w:rsid w:val="00432A18"/>
    <w:rsid w:val="0043543F"/>
    <w:rsid w:val="00455F6B"/>
    <w:rsid w:val="00461A14"/>
    <w:rsid w:val="00461B9B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0D3"/>
    <w:rsid w:val="004C27ED"/>
    <w:rsid w:val="004D3893"/>
    <w:rsid w:val="004E0E09"/>
    <w:rsid w:val="004E1DF3"/>
    <w:rsid w:val="00501CCE"/>
    <w:rsid w:val="005030FE"/>
    <w:rsid w:val="00503E17"/>
    <w:rsid w:val="0050590B"/>
    <w:rsid w:val="00530710"/>
    <w:rsid w:val="005353B9"/>
    <w:rsid w:val="005423B2"/>
    <w:rsid w:val="0054347D"/>
    <w:rsid w:val="00552686"/>
    <w:rsid w:val="00553AE3"/>
    <w:rsid w:val="0056504B"/>
    <w:rsid w:val="005726A9"/>
    <w:rsid w:val="00574677"/>
    <w:rsid w:val="00575FF7"/>
    <w:rsid w:val="005805C4"/>
    <w:rsid w:val="005874F9"/>
    <w:rsid w:val="005879BA"/>
    <w:rsid w:val="00590C34"/>
    <w:rsid w:val="005932C1"/>
    <w:rsid w:val="005A6A17"/>
    <w:rsid w:val="005B4E04"/>
    <w:rsid w:val="005B6FCE"/>
    <w:rsid w:val="005C09BD"/>
    <w:rsid w:val="005C2657"/>
    <w:rsid w:val="005C2DC7"/>
    <w:rsid w:val="005D18AA"/>
    <w:rsid w:val="005D2A5C"/>
    <w:rsid w:val="005D4C07"/>
    <w:rsid w:val="005D53EB"/>
    <w:rsid w:val="005D6FAC"/>
    <w:rsid w:val="005E3707"/>
    <w:rsid w:val="005E490B"/>
    <w:rsid w:val="005F340F"/>
    <w:rsid w:val="00601752"/>
    <w:rsid w:val="00612642"/>
    <w:rsid w:val="00624CBF"/>
    <w:rsid w:val="00637D9E"/>
    <w:rsid w:val="0065610B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5547"/>
    <w:rsid w:val="006C6741"/>
    <w:rsid w:val="006E1752"/>
    <w:rsid w:val="006E49C4"/>
    <w:rsid w:val="006F21F3"/>
    <w:rsid w:val="006F2CA1"/>
    <w:rsid w:val="006F44F6"/>
    <w:rsid w:val="00703F8F"/>
    <w:rsid w:val="00713D23"/>
    <w:rsid w:val="0072095E"/>
    <w:rsid w:val="0072310A"/>
    <w:rsid w:val="00725DD8"/>
    <w:rsid w:val="00727973"/>
    <w:rsid w:val="00734641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1471D"/>
    <w:rsid w:val="00821D49"/>
    <w:rsid w:val="008513D2"/>
    <w:rsid w:val="00852CD6"/>
    <w:rsid w:val="00861CDE"/>
    <w:rsid w:val="00863590"/>
    <w:rsid w:val="00866D69"/>
    <w:rsid w:val="008700D3"/>
    <w:rsid w:val="00875700"/>
    <w:rsid w:val="00880ED4"/>
    <w:rsid w:val="008A0C06"/>
    <w:rsid w:val="008A376E"/>
    <w:rsid w:val="008A39A4"/>
    <w:rsid w:val="008A6808"/>
    <w:rsid w:val="008B4DBC"/>
    <w:rsid w:val="008C3FCA"/>
    <w:rsid w:val="008D0DB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44561"/>
    <w:rsid w:val="00946B55"/>
    <w:rsid w:val="00946E97"/>
    <w:rsid w:val="00953C86"/>
    <w:rsid w:val="009628FA"/>
    <w:rsid w:val="00965255"/>
    <w:rsid w:val="00972FBB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2B6E"/>
    <w:rsid w:val="00A031C1"/>
    <w:rsid w:val="00A05F25"/>
    <w:rsid w:val="00A24AB2"/>
    <w:rsid w:val="00A350C4"/>
    <w:rsid w:val="00A50FAD"/>
    <w:rsid w:val="00A619EA"/>
    <w:rsid w:val="00A63A78"/>
    <w:rsid w:val="00A70CD3"/>
    <w:rsid w:val="00A77944"/>
    <w:rsid w:val="00A821B1"/>
    <w:rsid w:val="00A93907"/>
    <w:rsid w:val="00AB088F"/>
    <w:rsid w:val="00AB6123"/>
    <w:rsid w:val="00AC4CE7"/>
    <w:rsid w:val="00AC6D7B"/>
    <w:rsid w:val="00AD01B9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52F8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C7AC5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A78E9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75D9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244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D7639"/>
    <w:rsid w:val="00EE04AD"/>
    <w:rsid w:val="00EE223F"/>
    <w:rsid w:val="00EF01F3"/>
    <w:rsid w:val="00EF644E"/>
    <w:rsid w:val="00F070B0"/>
    <w:rsid w:val="00F10BCD"/>
    <w:rsid w:val="00F13D91"/>
    <w:rsid w:val="00F214DA"/>
    <w:rsid w:val="00F23AD3"/>
    <w:rsid w:val="00F31EC0"/>
    <w:rsid w:val="00F34567"/>
    <w:rsid w:val="00F36921"/>
    <w:rsid w:val="00F44251"/>
    <w:rsid w:val="00F47047"/>
    <w:rsid w:val="00F51056"/>
    <w:rsid w:val="00F51B51"/>
    <w:rsid w:val="00F53CC7"/>
    <w:rsid w:val="00F54BAE"/>
    <w:rsid w:val="00F60B16"/>
    <w:rsid w:val="00F66230"/>
    <w:rsid w:val="00F7539B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B410-396C-4B05-98F7-049AF5AB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2014-10-16T21:57:00Z</cp:lastPrinted>
  <dcterms:created xsi:type="dcterms:W3CDTF">2020-05-13T20:19:00Z</dcterms:created>
  <dcterms:modified xsi:type="dcterms:W3CDTF">2020-05-13T20:19:00Z</dcterms:modified>
</cp:coreProperties>
</file>